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8C" w:rsidRPr="004B75E4" w:rsidRDefault="00E91A8C" w:rsidP="00E91A8C">
      <w:pPr>
        <w:tabs>
          <w:tab w:val="left" w:pos="1965"/>
        </w:tabs>
        <w:ind w:firstLine="360"/>
        <w:jc w:val="center"/>
        <w:rPr>
          <w:b/>
          <w:sz w:val="36"/>
          <w:szCs w:val="36"/>
        </w:rPr>
      </w:pPr>
      <w:r w:rsidRPr="004B75E4">
        <w:rPr>
          <w:b/>
          <w:sz w:val="36"/>
          <w:szCs w:val="36"/>
          <w:lang w:val="uk-UA"/>
        </w:rPr>
        <w:t xml:space="preserve">Звіт про роботу </w:t>
      </w:r>
      <w:r>
        <w:rPr>
          <w:b/>
          <w:sz w:val="36"/>
          <w:szCs w:val="36"/>
          <w:lang w:val="uk-UA"/>
        </w:rPr>
        <w:t>ПМК</w:t>
      </w:r>
      <w:r w:rsidRPr="004B75E4">
        <w:rPr>
          <w:b/>
          <w:sz w:val="36"/>
          <w:szCs w:val="36"/>
          <w:lang w:val="uk-UA"/>
        </w:rPr>
        <w:t xml:space="preserve"> вчителів</w:t>
      </w:r>
    </w:p>
    <w:p w:rsidR="00E91A8C" w:rsidRPr="004B75E4" w:rsidRDefault="00E91A8C" w:rsidP="00E91A8C">
      <w:pPr>
        <w:tabs>
          <w:tab w:val="left" w:pos="1965"/>
        </w:tabs>
        <w:ind w:firstLine="360"/>
        <w:jc w:val="center"/>
        <w:rPr>
          <w:b/>
          <w:sz w:val="36"/>
          <w:szCs w:val="36"/>
          <w:lang w:val="uk-UA"/>
        </w:rPr>
      </w:pPr>
      <w:r w:rsidRPr="004B75E4">
        <w:rPr>
          <w:b/>
          <w:sz w:val="36"/>
          <w:szCs w:val="36"/>
          <w:lang w:val="uk-UA"/>
        </w:rPr>
        <w:t>природничо-математичного циклу</w:t>
      </w:r>
    </w:p>
    <w:p w:rsidR="00E91A8C" w:rsidRPr="004B75E4" w:rsidRDefault="00E91A8C" w:rsidP="00E91A8C">
      <w:pPr>
        <w:tabs>
          <w:tab w:val="left" w:pos="1965"/>
        </w:tabs>
        <w:ind w:firstLine="360"/>
        <w:jc w:val="both"/>
        <w:rPr>
          <w:sz w:val="28"/>
          <w:szCs w:val="28"/>
          <w:lang w:val="uk-UA"/>
        </w:rPr>
      </w:pPr>
    </w:p>
    <w:p w:rsidR="00E91A8C" w:rsidRPr="002879DE" w:rsidRDefault="00E91A8C" w:rsidP="00E91A8C">
      <w:pPr>
        <w:tabs>
          <w:tab w:val="left" w:pos="1965"/>
        </w:tabs>
        <w:ind w:firstLine="360"/>
        <w:jc w:val="both"/>
        <w:rPr>
          <w:sz w:val="28"/>
          <w:szCs w:val="28"/>
          <w:lang w:val="uk-UA"/>
        </w:rPr>
      </w:pPr>
      <w:r w:rsidRPr="002879DE">
        <w:rPr>
          <w:sz w:val="28"/>
          <w:szCs w:val="28"/>
          <w:lang w:val="uk-UA"/>
        </w:rPr>
        <w:t xml:space="preserve">  Природничо-математичний цикл наук, що вміщує фізику, хімію, біологію, фізичну географію та математику, формує науковий світогляд, побудований на науково доведених фактах, теоріях, явищах природи. Саме в цьому полягає значення природничо-математичного циклу, його пріоритет перед іншими науками. Цей цикл вивчає також феномен людини, діяльність якої </w:t>
      </w:r>
      <w:proofErr w:type="spellStart"/>
      <w:r w:rsidRPr="002879DE">
        <w:rPr>
          <w:sz w:val="28"/>
          <w:szCs w:val="28"/>
          <w:lang w:val="uk-UA"/>
        </w:rPr>
        <w:t>В.І.Вернадський</w:t>
      </w:r>
      <w:proofErr w:type="spellEnd"/>
      <w:r w:rsidRPr="002879DE">
        <w:rPr>
          <w:sz w:val="28"/>
          <w:szCs w:val="28"/>
          <w:lang w:val="uk-UA"/>
        </w:rPr>
        <w:t xml:space="preserve"> вважав силою, яка перетворює вигляд Землі.</w:t>
      </w:r>
    </w:p>
    <w:p w:rsidR="00E91A8C" w:rsidRPr="002879DE" w:rsidRDefault="00E91A8C" w:rsidP="00E91A8C">
      <w:pPr>
        <w:ind w:firstLine="900"/>
        <w:jc w:val="both"/>
        <w:rPr>
          <w:sz w:val="28"/>
          <w:szCs w:val="28"/>
          <w:lang w:val="uk-UA"/>
        </w:rPr>
      </w:pPr>
      <w:r w:rsidRPr="002879DE">
        <w:rPr>
          <w:sz w:val="28"/>
          <w:szCs w:val="28"/>
          <w:lang w:val="uk-UA"/>
        </w:rPr>
        <w:t>У 2023 – 2024 навчальному році методична робота ПМК була спрямована на опрацювання методичної теми «</w:t>
      </w:r>
      <w:r w:rsidRPr="002879DE">
        <w:rPr>
          <w:b/>
          <w:sz w:val="28"/>
          <w:szCs w:val="28"/>
          <w:lang w:val="uk-UA"/>
        </w:rPr>
        <w:t xml:space="preserve">Активізація розумової діяльності та розвиток ключових </w:t>
      </w:r>
      <w:proofErr w:type="spellStart"/>
      <w:r w:rsidRPr="002879DE">
        <w:rPr>
          <w:b/>
          <w:sz w:val="28"/>
          <w:szCs w:val="28"/>
          <w:lang w:val="uk-UA"/>
        </w:rPr>
        <w:t>компетентностей</w:t>
      </w:r>
      <w:proofErr w:type="spellEnd"/>
      <w:r w:rsidRPr="002879DE">
        <w:rPr>
          <w:b/>
          <w:sz w:val="28"/>
          <w:szCs w:val="28"/>
          <w:lang w:val="uk-UA"/>
        </w:rPr>
        <w:t xml:space="preserve"> здобувачів освіти шляхом використання інформаційно-комунікаційних технологій в процесі вивчення природничо-математичних наук</w:t>
      </w:r>
      <w:r w:rsidRPr="002879DE">
        <w:rPr>
          <w:sz w:val="28"/>
          <w:szCs w:val="28"/>
          <w:lang w:val="uk-UA"/>
        </w:rPr>
        <w:t>».</w:t>
      </w:r>
    </w:p>
    <w:p w:rsidR="00E91A8C" w:rsidRPr="002879DE" w:rsidRDefault="00E91A8C" w:rsidP="00E91A8C">
      <w:pPr>
        <w:jc w:val="both"/>
        <w:rPr>
          <w:rStyle w:val="postbody1"/>
          <w:sz w:val="28"/>
          <w:szCs w:val="28"/>
          <w:lang w:val="uk-UA"/>
        </w:rPr>
      </w:pPr>
      <w:r w:rsidRPr="002879DE">
        <w:rPr>
          <w:rStyle w:val="postbody1"/>
          <w:sz w:val="28"/>
          <w:szCs w:val="28"/>
          <w:lang w:val="uk-UA"/>
        </w:rPr>
        <w:t xml:space="preserve">    </w:t>
      </w:r>
      <w:r w:rsidRPr="002879DE">
        <w:rPr>
          <w:rStyle w:val="fontstyle01"/>
          <w:lang w:val="uk-UA"/>
        </w:rPr>
        <w:t>Метою математичної освітньої галузі є розвиток особистості учня через</w:t>
      </w:r>
      <w:r w:rsidRPr="002879DE">
        <w:rPr>
          <w:rFonts w:ascii="TimesNewRomanPSMT" w:hAnsi="TimesNewRomanPSMT"/>
          <w:sz w:val="28"/>
          <w:szCs w:val="28"/>
          <w:lang w:val="uk-UA"/>
        </w:rPr>
        <w:br/>
      </w:r>
      <w:r w:rsidRPr="002879DE">
        <w:rPr>
          <w:rStyle w:val="fontstyle01"/>
          <w:lang w:val="uk-UA"/>
        </w:rPr>
        <w:t xml:space="preserve">формування математичної компетентності у взаємозв’язку з іншими ключовими </w:t>
      </w:r>
      <w:proofErr w:type="spellStart"/>
      <w:r w:rsidRPr="002879DE">
        <w:rPr>
          <w:rStyle w:val="fontstyle01"/>
          <w:lang w:val="uk-UA"/>
        </w:rPr>
        <w:t>компетентностями</w:t>
      </w:r>
      <w:proofErr w:type="spellEnd"/>
      <w:r w:rsidRPr="002879DE">
        <w:rPr>
          <w:rStyle w:val="fontstyle01"/>
          <w:lang w:val="uk-UA"/>
        </w:rPr>
        <w:t xml:space="preserve"> для успішної освітньої та подальшої професійної діяльності впродовж життя, що передбачає засвоєння системи знань, удосконалення вміння розв’язувати математичні та практичні задачі; розвиток логічного мислення та психічних властивостей особистості; розуміння можливостей застосування математики в особистому та суспільному житті. Реалізація мети ґрунтується на ціннісних орієнтирах.</w:t>
      </w:r>
      <w:r w:rsidRPr="002879DE">
        <w:rPr>
          <w:lang w:val="uk-UA"/>
        </w:rPr>
        <w:t xml:space="preserve"> </w:t>
      </w:r>
      <w:r w:rsidRPr="002879DE">
        <w:rPr>
          <w:rStyle w:val="postbody1"/>
          <w:sz w:val="28"/>
          <w:szCs w:val="28"/>
          <w:lang w:val="uk-UA"/>
        </w:rPr>
        <w:t xml:space="preserve"> </w:t>
      </w:r>
      <w:proofErr w:type="spellStart"/>
      <w:r w:rsidRPr="002879DE">
        <w:rPr>
          <w:rStyle w:val="fontstyle01"/>
          <w:lang w:val="uk-UA"/>
        </w:rPr>
        <w:t>Компетентнісний</w:t>
      </w:r>
      <w:proofErr w:type="spellEnd"/>
      <w:r w:rsidRPr="002879DE">
        <w:rPr>
          <w:rStyle w:val="fontstyle01"/>
          <w:lang w:val="uk-UA"/>
        </w:rPr>
        <w:t xml:space="preserve"> потенціал математичної освітньої галузі та базові знання</w:t>
      </w:r>
      <w:r w:rsidRPr="002879DE">
        <w:rPr>
          <w:rFonts w:ascii="TimesNewRomanPSMT" w:hAnsi="TimesNewRomanPSMT"/>
          <w:sz w:val="28"/>
          <w:szCs w:val="28"/>
          <w:lang w:val="uk-UA"/>
        </w:rPr>
        <w:br/>
      </w:r>
      <w:r w:rsidRPr="002879DE">
        <w:rPr>
          <w:rStyle w:val="fontstyle01"/>
          <w:lang w:val="uk-UA"/>
        </w:rPr>
        <w:t xml:space="preserve">зазначені в додатку 7 до Державного стандарту. Вимоги до обов’язкових </w:t>
      </w:r>
      <w:r w:rsidRPr="002879DE">
        <w:rPr>
          <w:rFonts w:ascii="Calibri" w:hAnsi="Calibri" w:cs="Calibri"/>
          <w:sz w:val="22"/>
          <w:szCs w:val="22"/>
          <w:lang w:val="uk-UA"/>
        </w:rPr>
        <w:br/>
      </w:r>
      <w:r w:rsidRPr="002879DE">
        <w:rPr>
          <w:rStyle w:val="fontstyle01"/>
          <w:lang w:val="uk-UA"/>
        </w:rPr>
        <w:t>результатів навчання учнів з математичної освітньої галузі зазначені в додатку 8 до Державного стандарту і передбачають, що учень:</w:t>
      </w:r>
      <w:r w:rsidRPr="002879DE">
        <w:rPr>
          <w:rFonts w:ascii="TimesNewRomanPSMT" w:hAnsi="TimesNewRomanPSMT"/>
          <w:sz w:val="28"/>
          <w:szCs w:val="28"/>
          <w:lang w:val="uk-UA"/>
        </w:rPr>
        <w:br/>
      </w:r>
      <w:r w:rsidRPr="002879DE">
        <w:rPr>
          <w:rStyle w:val="fontstyle01"/>
          <w:lang w:val="uk-UA"/>
        </w:rPr>
        <w:t>досліджує проблемні ситуації та виокремлює проблеми, які можна</w:t>
      </w:r>
      <w:r w:rsidRPr="002879DE">
        <w:rPr>
          <w:rFonts w:ascii="TimesNewRomanPSMT" w:hAnsi="TimesNewRomanPSMT"/>
          <w:sz w:val="28"/>
          <w:szCs w:val="28"/>
          <w:lang w:val="uk-UA"/>
        </w:rPr>
        <w:br/>
      </w:r>
      <w:r w:rsidRPr="002879DE">
        <w:rPr>
          <w:rStyle w:val="fontstyle01"/>
          <w:lang w:val="uk-UA"/>
        </w:rPr>
        <w:t>розв’язувати із застосуванням математичних методів; моделює процеси і ситуації, розробляє стратегії, плани дій для розв’язання проблем; критично оцінює процес і результат розв’язання проблем; розвиває математичне мислення для пізнання і перетворення дійсності, володіє математичною мовою.</w:t>
      </w:r>
      <w:r w:rsidRPr="002879DE">
        <w:rPr>
          <w:lang w:val="uk-UA"/>
        </w:rPr>
        <w:t xml:space="preserve"> </w:t>
      </w:r>
      <w:r w:rsidRPr="002879DE">
        <w:rPr>
          <w:rStyle w:val="postbody1"/>
          <w:sz w:val="28"/>
          <w:szCs w:val="28"/>
          <w:lang w:val="uk-UA"/>
        </w:rPr>
        <w:t xml:space="preserve">В Концепції профільного навчання в старшій школі зазначається, що «профільне навчання спрямоване на набуття старшокласниками навичок самостійної науково-практичної, дослідницько-пошукової діяльності, розвиток їхніх інтелектуальних, </w:t>
      </w:r>
      <w:r w:rsidRPr="002879DE">
        <w:rPr>
          <w:rStyle w:val="postbody1"/>
          <w:sz w:val="28"/>
          <w:szCs w:val="28"/>
          <w:lang w:val="uk-UA"/>
        </w:rPr>
        <w:lastRenderedPageBreak/>
        <w:t xml:space="preserve">психічних, творчих, моральних, фізичних, соціальних якостей, прагнення до саморозвитку та самоосвіти». </w:t>
      </w:r>
      <w:r w:rsidRPr="002879DE">
        <w:rPr>
          <w:sz w:val="28"/>
          <w:szCs w:val="28"/>
          <w:lang w:val="uk-UA"/>
        </w:rPr>
        <w:t>Вчителям доводилось вирішувати багато завдань для реалізації цієї концепції</w:t>
      </w:r>
      <w:r w:rsidRPr="002879DE">
        <w:rPr>
          <w:rStyle w:val="postbody1"/>
          <w:sz w:val="28"/>
          <w:szCs w:val="28"/>
          <w:lang w:val="uk-UA"/>
        </w:rPr>
        <w:t xml:space="preserve">: створення умов для врахування й розвитку навчально-пізнавальних і професійних інтересів, нахилів, здібностей і потреб учнів старшої школи в процесі їхньої загальноосвітньої підготовки; виховання в учнів любові до праці, забезпечення умов для їхнього життєвого і професійного самовизначення, формування готовності до свідомого вибору і оволодіння майбутньою професією; формування соціальної, комунікативної, інформаційної, технічної, технологічної компетентності учнів на допрофесійному рівні, спрямування молоді щодо майбутньої професійної діяльності. </w:t>
      </w:r>
    </w:p>
    <w:p w:rsidR="00E91A8C" w:rsidRPr="00401E58" w:rsidRDefault="00E91A8C" w:rsidP="00E91A8C">
      <w:pPr>
        <w:ind w:firstLine="900"/>
        <w:jc w:val="both"/>
        <w:rPr>
          <w:sz w:val="28"/>
          <w:szCs w:val="28"/>
          <w:lang w:val="uk-UA"/>
        </w:rPr>
      </w:pPr>
      <w:r w:rsidRPr="00401E58">
        <w:rPr>
          <w:sz w:val="28"/>
          <w:szCs w:val="28"/>
          <w:lang w:val="uk-UA"/>
        </w:rPr>
        <w:t xml:space="preserve">На початку 2023-2024 н. р. було сплановано роботу ПМК вчителів природничо-математичного циклу, де передбачено орієнтацію на інноваційні технології, інтерактивні методи підготовки та проведення уроків та позакласних заходів. Успішній роботі за цим напрямком сприяли відкриті </w:t>
      </w:r>
      <w:proofErr w:type="spellStart"/>
      <w:r w:rsidRPr="00401E58">
        <w:rPr>
          <w:sz w:val="28"/>
          <w:szCs w:val="28"/>
          <w:lang w:val="uk-UA"/>
        </w:rPr>
        <w:t>уроки</w:t>
      </w:r>
      <w:proofErr w:type="spellEnd"/>
      <w:r w:rsidRPr="00401E58">
        <w:rPr>
          <w:sz w:val="28"/>
          <w:szCs w:val="28"/>
          <w:lang w:val="uk-UA"/>
        </w:rPr>
        <w:t>, які проводились учителями  методичного об</w:t>
      </w:r>
      <w:r w:rsidRPr="00401E58">
        <w:rPr>
          <w:sz w:val="28"/>
          <w:szCs w:val="28"/>
        </w:rPr>
        <w:t>’</w:t>
      </w:r>
      <w:r w:rsidRPr="00401E58">
        <w:rPr>
          <w:sz w:val="28"/>
          <w:szCs w:val="28"/>
          <w:lang w:val="uk-UA"/>
        </w:rPr>
        <w:t xml:space="preserve">єднання в межах комплексу: </w:t>
      </w:r>
    </w:p>
    <w:p w:rsidR="00E91A8C" w:rsidRPr="00C00760" w:rsidRDefault="00E91A8C" w:rsidP="00E91A8C">
      <w:pPr>
        <w:ind w:firstLine="900"/>
        <w:jc w:val="both"/>
        <w:rPr>
          <w:color w:val="FF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78"/>
        <w:gridCol w:w="3495"/>
        <w:gridCol w:w="863"/>
        <w:gridCol w:w="1381"/>
      </w:tblGrid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Прізвище учителя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Берлін О.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«Зображення фігур у стереометрії»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30.11.23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Буряк Ю. 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«Досліди Резерфорда»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</w:t>
            </w:r>
            <w:r w:rsidRPr="00B8288A">
              <w:rPr>
                <w:sz w:val="28"/>
                <w:szCs w:val="28"/>
                <w:lang w:val="en-US"/>
              </w:rPr>
              <w:t>1</w:t>
            </w:r>
            <w:r w:rsidRPr="00B8288A">
              <w:rPr>
                <w:sz w:val="28"/>
                <w:szCs w:val="28"/>
                <w:lang w:val="uk-UA"/>
              </w:rPr>
              <w:t>-б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08.04.24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Денисов Д.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«Рух тіла, кинутого під кутом»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20.11.23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Литвин М. Ю.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 xml:space="preserve">«Профілактика бактеріальних </w:t>
            </w:r>
            <w:proofErr w:type="spellStart"/>
            <w:r w:rsidRPr="00B8288A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30.03.24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Шеремет П. 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«Японія. Економіко-географічна характеристика держави»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B8288A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12.02.24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Свириденко О. 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 xml:space="preserve"> «Теорема </w:t>
            </w:r>
            <w:proofErr w:type="spellStart"/>
            <w:r w:rsidRPr="00B8288A">
              <w:rPr>
                <w:sz w:val="28"/>
                <w:szCs w:val="28"/>
                <w:lang w:val="uk-UA"/>
              </w:rPr>
              <w:t>Безу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та наслідки з неї»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10-б</w:t>
            </w:r>
          </w:p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24.11.23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8288A">
              <w:rPr>
                <w:sz w:val="28"/>
                <w:szCs w:val="28"/>
                <w:lang w:val="uk-UA"/>
              </w:rPr>
              <w:t>Вовкотруб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 xml:space="preserve"> «Рух тіла під дією кількох сил»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03.12.23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Берлін О.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«Розв’язування прямокутних трикутників»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28.04.24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8288A">
              <w:rPr>
                <w:sz w:val="28"/>
                <w:szCs w:val="28"/>
                <w:lang w:val="uk-UA"/>
              </w:rPr>
              <w:t>Французан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Н.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«Класифікація хімічних реакцій»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12.11.23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Самойленко А.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 xml:space="preserve">«Методи діагностики та профілактики спадкових </w:t>
            </w:r>
            <w:proofErr w:type="spellStart"/>
            <w:r w:rsidRPr="00B8288A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людини»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10.03.24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8288A">
              <w:rPr>
                <w:sz w:val="28"/>
                <w:szCs w:val="28"/>
                <w:lang w:val="uk-UA"/>
              </w:rPr>
              <w:t>Фрацузан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Н.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8288A">
              <w:rPr>
                <w:sz w:val="28"/>
                <w:szCs w:val="28"/>
                <w:lang w:val="uk-UA"/>
              </w:rPr>
              <w:t>Ферум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>. Його оксиди та гідроксиди»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07.03.24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Самойленко А.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8288A">
              <w:rPr>
                <w:sz w:val="28"/>
                <w:szCs w:val="28"/>
              </w:rPr>
              <w:t>Відкриття</w:t>
            </w:r>
            <w:proofErr w:type="spellEnd"/>
            <w:r w:rsidRPr="00B8288A">
              <w:rPr>
                <w:sz w:val="28"/>
                <w:szCs w:val="28"/>
              </w:rPr>
              <w:t xml:space="preserve"> </w:t>
            </w:r>
            <w:proofErr w:type="spellStart"/>
            <w:r w:rsidRPr="00B8288A">
              <w:rPr>
                <w:sz w:val="28"/>
                <w:szCs w:val="28"/>
              </w:rPr>
              <w:t>нових</w:t>
            </w:r>
            <w:proofErr w:type="spellEnd"/>
            <w:r w:rsidRPr="00B8288A">
              <w:rPr>
                <w:sz w:val="28"/>
                <w:szCs w:val="28"/>
              </w:rPr>
              <w:t xml:space="preserve"> земель. </w:t>
            </w:r>
            <w:proofErr w:type="spellStart"/>
            <w:r w:rsidRPr="00B8288A">
              <w:rPr>
                <w:sz w:val="28"/>
                <w:szCs w:val="28"/>
              </w:rPr>
              <w:t>Навколосвітні</w:t>
            </w:r>
            <w:proofErr w:type="spellEnd"/>
            <w:r w:rsidRPr="00B8288A">
              <w:rPr>
                <w:sz w:val="28"/>
                <w:szCs w:val="28"/>
              </w:rPr>
              <w:t xml:space="preserve"> </w:t>
            </w:r>
            <w:proofErr w:type="spellStart"/>
            <w:r w:rsidRPr="00B8288A">
              <w:rPr>
                <w:sz w:val="28"/>
                <w:szCs w:val="28"/>
              </w:rPr>
              <w:t>подорожі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11.02.24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8288A">
              <w:rPr>
                <w:sz w:val="28"/>
                <w:szCs w:val="28"/>
                <w:lang w:val="uk-UA"/>
              </w:rPr>
              <w:t>Васенко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«Формули скороченого множення»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B8288A">
              <w:rPr>
                <w:sz w:val="28"/>
                <w:szCs w:val="28"/>
                <w:lang w:val="uk-UA"/>
              </w:rPr>
              <w:t>09.11.23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Сорока С. 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«Арифметична та геометрична прогресії»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en-US"/>
              </w:rPr>
            </w:pPr>
            <w:r w:rsidRPr="00B8288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B8288A">
              <w:rPr>
                <w:sz w:val="28"/>
                <w:szCs w:val="28"/>
                <w:lang w:val="uk-UA"/>
              </w:rPr>
              <w:t>23.04.24</w:t>
            </w:r>
          </w:p>
        </w:tc>
      </w:tr>
      <w:tr w:rsidR="00E91A8C" w:rsidRPr="00B8288A" w:rsidTr="00224F8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8288A">
              <w:rPr>
                <w:sz w:val="28"/>
                <w:szCs w:val="28"/>
                <w:lang w:val="uk-UA"/>
              </w:rPr>
              <w:t>Васенко</w:t>
            </w:r>
            <w:proofErr w:type="spellEnd"/>
            <w:r w:rsidRPr="00B8288A">
              <w:rPr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both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«Ірраціональні рівняння»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8C" w:rsidRPr="00B8288A" w:rsidRDefault="00E91A8C" w:rsidP="00224F80">
            <w:pPr>
              <w:tabs>
                <w:tab w:val="left" w:pos="1965"/>
              </w:tabs>
              <w:jc w:val="center"/>
              <w:rPr>
                <w:sz w:val="28"/>
                <w:szCs w:val="28"/>
                <w:lang w:val="uk-UA"/>
              </w:rPr>
            </w:pPr>
            <w:r w:rsidRPr="00B8288A">
              <w:rPr>
                <w:sz w:val="28"/>
                <w:szCs w:val="28"/>
                <w:lang w:val="uk-UA"/>
              </w:rPr>
              <w:t>24.11.23</w:t>
            </w:r>
          </w:p>
        </w:tc>
      </w:tr>
    </w:tbl>
    <w:p w:rsidR="00E91A8C" w:rsidRPr="00C00760" w:rsidRDefault="00E91A8C" w:rsidP="00E91A8C">
      <w:pPr>
        <w:tabs>
          <w:tab w:val="left" w:pos="1965"/>
        </w:tabs>
        <w:ind w:right="76"/>
        <w:jc w:val="both"/>
        <w:rPr>
          <w:color w:val="FF0000"/>
          <w:sz w:val="28"/>
          <w:szCs w:val="28"/>
          <w:lang w:val="uk-UA"/>
        </w:rPr>
      </w:pPr>
    </w:p>
    <w:p w:rsidR="00E91A8C" w:rsidRPr="00401E58" w:rsidRDefault="00E91A8C" w:rsidP="00E91A8C">
      <w:pPr>
        <w:jc w:val="both"/>
        <w:rPr>
          <w:sz w:val="28"/>
          <w:szCs w:val="28"/>
          <w:lang w:val="uk-UA"/>
        </w:rPr>
      </w:pPr>
      <w:r w:rsidRPr="00401E58">
        <w:rPr>
          <w:sz w:val="28"/>
          <w:szCs w:val="28"/>
          <w:lang w:val="uk-UA"/>
        </w:rPr>
        <w:t xml:space="preserve">         Збільшенню ефективності освітнього процесу сприяють не тільки наочні ресурси, які активно використовують в своїй роботі вчителі, але і пізнавальні навчаючі програми, які дозволяють моделювати досліди та експерименти, а також тестування з швидким виводом на дошку результатів. </w:t>
      </w:r>
    </w:p>
    <w:p w:rsidR="00E91A8C" w:rsidRPr="00401E58" w:rsidRDefault="00E91A8C" w:rsidP="00E91A8C">
      <w:pPr>
        <w:tabs>
          <w:tab w:val="left" w:pos="1965"/>
        </w:tabs>
        <w:ind w:firstLine="540"/>
        <w:jc w:val="both"/>
        <w:outlineLvl w:val="0"/>
        <w:rPr>
          <w:sz w:val="28"/>
          <w:szCs w:val="28"/>
          <w:lang w:val="uk-UA"/>
        </w:rPr>
      </w:pPr>
      <w:r w:rsidRPr="00401E58">
        <w:rPr>
          <w:sz w:val="28"/>
          <w:szCs w:val="28"/>
          <w:lang w:val="uk-UA"/>
        </w:rPr>
        <w:t>Позитивним моментом в роботі вчителів методичного об’єднання є використання  в своїй роботі інтерактивних технологій та різних засобів  (навчальні посібники для учнів, збірники задач та контрольних запитань, сучасні навчальні дидактичні матеріали, навчально-методичні посібники для самостійної роботи учнів, комп’ютерні тренажери). Контроль результатів з теми та діагностику рівня її засвоєння забезпечують система тестів та плани теоретичних заліків. Вчителі природничо-математичного циклу протягом року прийняли участь в таких науково-методичних конференціях та конкурсах різних рівнів.</w:t>
      </w:r>
    </w:p>
    <w:p w:rsidR="00E91A8C" w:rsidRPr="00401E58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401E58">
        <w:rPr>
          <w:b/>
          <w:sz w:val="28"/>
          <w:szCs w:val="28"/>
          <w:lang w:val="uk-UA"/>
        </w:rPr>
        <w:t xml:space="preserve">Берлін О. А. </w:t>
      </w:r>
      <w:r w:rsidRPr="00401E58">
        <w:rPr>
          <w:sz w:val="28"/>
          <w:szCs w:val="28"/>
          <w:lang w:val="uk-UA"/>
        </w:rPr>
        <w:t xml:space="preserve">: «Використання ІТ-контенту при викладанні математики в класах математичного профілю» (виступ на </w:t>
      </w:r>
      <w:r w:rsidRPr="00401E58">
        <w:rPr>
          <w:rFonts w:cs="Arial"/>
          <w:sz w:val="28"/>
          <w:szCs w:val="21"/>
          <w:lang w:val="uk-UA"/>
        </w:rPr>
        <w:t>обласному семінарі вчителів математики).</w:t>
      </w:r>
    </w:p>
    <w:p w:rsidR="00E91A8C" w:rsidRPr="00401E58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20"/>
        <w:jc w:val="both"/>
        <w:rPr>
          <w:sz w:val="28"/>
          <w:szCs w:val="28"/>
          <w:lang w:val="uk-UA"/>
        </w:rPr>
      </w:pPr>
      <w:proofErr w:type="spellStart"/>
      <w:r w:rsidRPr="00401E58">
        <w:rPr>
          <w:b/>
          <w:sz w:val="28"/>
          <w:szCs w:val="28"/>
          <w:lang w:val="uk-UA"/>
        </w:rPr>
        <w:lastRenderedPageBreak/>
        <w:t>Вовкотруб</w:t>
      </w:r>
      <w:proofErr w:type="spellEnd"/>
      <w:r w:rsidRPr="00401E58">
        <w:rPr>
          <w:b/>
          <w:sz w:val="28"/>
          <w:szCs w:val="28"/>
          <w:lang w:val="uk-UA"/>
        </w:rPr>
        <w:t xml:space="preserve"> В. П. </w:t>
      </w:r>
      <w:r w:rsidRPr="00401E58">
        <w:rPr>
          <w:sz w:val="28"/>
          <w:szCs w:val="28"/>
          <w:lang w:val="uk-UA"/>
        </w:rPr>
        <w:t>: виступи на міжнародній конференції «Засоби і технології сучасного навчального середовища» та всеукраїнському семінарі  «формування експериментального середовища навчання фізики в старшій школі».</w:t>
      </w:r>
    </w:p>
    <w:p w:rsidR="00E91A8C" w:rsidRPr="00401E58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20"/>
        <w:jc w:val="both"/>
        <w:rPr>
          <w:b/>
          <w:sz w:val="28"/>
          <w:szCs w:val="28"/>
          <w:lang w:val="uk-UA"/>
        </w:rPr>
      </w:pPr>
      <w:r w:rsidRPr="00401E58">
        <w:rPr>
          <w:b/>
          <w:sz w:val="28"/>
          <w:szCs w:val="28"/>
          <w:lang w:val="uk-UA"/>
        </w:rPr>
        <w:t xml:space="preserve">Денисов Д. О. </w:t>
      </w:r>
      <w:r w:rsidRPr="00401E58">
        <w:rPr>
          <w:sz w:val="28"/>
          <w:szCs w:val="28"/>
          <w:lang w:val="uk-UA"/>
        </w:rPr>
        <w:t>: «Сервіс і «</w:t>
      </w:r>
      <w:r w:rsidRPr="00401E58">
        <w:rPr>
          <w:sz w:val="28"/>
          <w:szCs w:val="28"/>
          <w:lang w:val="en-US"/>
        </w:rPr>
        <w:t>Google</w:t>
      </w:r>
      <w:r w:rsidRPr="00401E58">
        <w:rPr>
          <w:sz w:val="28"/>
          <w:szCs w:val="28"/>
          <w:lang w:val="uk-UA"/>
        </w:rPr>
        <w:t>» (курси підвищення кваліфікації вчителів комплексу).</w:t>
      </w:r>
    </w:p>
    <w:p w:rsidR="00E91A8C" w:rsidRPr="00401E58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14" w:hanging="357"/>
        <w:rPr>
          <w:sz w:val="28"/>
          <w:szCs w:val="28"/>
          <w:lang w:val="uk-UA"/>
        </w:rPr>
      </w:pPr>
      <w:r w:rsidRPr="00401E58">
        <w:rPr>
          <w:b/>
          <w:sz w:val="28"/>
          <w:szCs w:val="28"/>
          <w:lang w:val="uk-UA"/>
        </w:rPr>
        <w:t>Свириденко О. Л</w:t>
      </w:r>
      <w:r w:rsidRPr="00401E58">
        <w:rPr>
          <w:sz w:val="28"/>
          <w:szCs w:val="28"/>
          <w:lang w:val="uk-UA"/>
        </w:rPr>
        <w:t>.: «Методичні особливості роботи вчителя математики з обдарованими та здібними учнями» (обласний науково-практичний семінар),  «Сучасний продуктивний урок» (</w:t>
      </w:r>
      <w:proofErr w:type="spellStart"/>
      <w:r w:rsidRPr="00401E58">
        <w:rPr>
          <w:sz w:val="28"/>
          <w:szCs w:val="28"/>
          <w:lang w:val="uk-UA"/>
        </w:rPr>
        <w:t>вебінар</w:t>
      </w:r>
      <w:proofErr w:type="spellEnd"/>
      <w:r w:rsidRPr="00401E58">
        <w:rPr>
          <w:sz w:val="28"/>
          <w:szCs w:val="28"/>
          <w:lang w:val="uk-UA"/>
        </w:rPr>
        <w:t>).</w:t>
      </w:r>
    </w:p>
    <w:p w:rsidR="00E91A8C" w:rsidRPr="00401E58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401E58">
        <w:rPr>
          <w:b/>
          <w:sz w:val="28"/>
          <w:szCs w:val="28"/>
          <w:lang w:val="uk-UA"/>
        </w:rPr>
        <w:t xml:space="preserve">Сорока С. М. </w:t>
      </w:r>
      <w:r w:rsidRPr="00401E58">
        <w:rPr>
          <w:sz w:val="28"/>
          <w:szCs w:val="28"/>
          <w:lang w:val="uk-UA"/>
        </w:rPr>
        <w:t>: «Методичні особливості роботи вчителя математики з обдарованими та здібними учнями» (обласний науково-практичний семінар).</w:t>
      </w:r>
    </w:p>
    <w:p w:rsidR="00E91A8C" w:rsidRDefault="00E91A8C" w:rsidP="00E91A8C">
      <w:pPr>
        <w:numPr>
          <w:ilvl w:val="0"/>
          <w:numId w:val="1"/>
        </w:numPr>
        <w:tabs>
          <w:tab w:val="clear" w:pos="-540"/>
          <w:tab w:val="num" w:pos="720"/>
        </w:tabs>
        <w:ind w:left="720"/>
        <w:jc w:val="both"/>
        <w:rPr>
          <w:sz w:val="28"/>
          <w:szCs w:val="28"/>
          <w:lang w:val="uk-UA"/>
        </w:rPr>
      </w:pPr>
      <w:proofErr w:type="spellStart"/>
      <w:r w:rsidRPr="00401E58">
        <w:rPr>
          <w:b/>
          <w:sz w:val="28"/>
          <w:szCs w:val="28"/>
          <w:lang w:val="uk-UA"/>
        </w:rPr>
        <w:t>Васенко</w:t>
      </w:r>
      <w:proofErr w:type="spellEnd"/>
      <w:r w:rsidRPr="00401E58">
        <w:rPr>
          <w:b/>
          <w:sz w:val="28"/>
          <w:szCs w:val="28"/>
          <w:lang w:val="uk-UA"/>
        </w:rPr>
        <w:t xml:space="preserve"> І. О. </w:t>
      </w:r>
      <w:r w:rsidRPr="00401E58">
        <w:rPr>
          <w:sz w:val="28"/>
          <w:szCs w:val="28"/>
          <w:lang w:val="uk-UA"/>
        </w:rPr>
        <w:t>: «Науково-методичне забезпечення роботи  вчителя математики з обдарованими учнями» (обласний науково-практичний семінар).</w:t>
      </w:r>
    </w:p>
    <w:p w:rsidR="00F72ADE" w:rsidRDefault="00F72ADE" w:rsidP="00F72ADE">
      <w:pPr>
        <w:tabs>
          <w:tab w:val="num" w:pos="720"/>
        </w:tabs>
        <w:ind w:left="720"/>
        <w:jc w:val="both"/>
        <w:rPr>
          <w:b/>
          <w:sz w:val="28"/>
          <w:szCs w:val="28"/>
          <w:lang w:val="uk-UA"/>
        </w:rPr>
      </w:pPr>
    </w:p>
    <w:p w:rsidR="00F72ADE" w:rsidRPr="00F72ADE" w:rsidRDefault="00F72ADE" w:rsidP="00F72ADE">
      <w:pPr>
        <w:ind w:firstLine="540"/>
        <w:jc w:val="both"/>
        <w:rPr>
          <w:sz w:val="28"/>
          <w:szCs w:val="28"/>
          <w:lang w:val="uk-UA"/>
        </w:rPr>
      </w:pPr>
      <w:r w:rsidRPr="00974A15">
        <w:rPr>
          <w:sz w:val="28"/>
          <w:szCs w:val="28"/>
          <w:lang w:val="uk-UA"/>
        </w:rPr>
        <w:t>З метою забезпечення єдності педагогічного та психологічного підходів до кожного учня, вміння бачити в ньому не об’єкт для застосування освітніх та виховних зусиль, а суб’єкт, здібний вступати з викладачем у співробітництво, вчителі природничо-математичного циклу систематично працюють над питаннями організації дослідницької діяльності школярів. Вчителі та учні беруть участь у роботі творчої групи секції математичних та природничих наук товариства «Дивосвіт». Кожен з вчителів є науковим керівником цілого ряду учнівських науково-дослідницьких робіт. В 20</w:t>
      </w:r>
      <w:r>
        <w:rPr>
          <w:sz w:val="28"/>
          <w:szCs w:val="28"/>
          <w:lang w:val="uk-UA"/>
        </w:rPr>
        <w:t>23</w:t>
      </w:r>
      <w:r w:rsidRPr="00974A1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24</w:t>
      </w:r>
      <w:r w:rsidRPr="00974A15">
        <w:rPr>
          <w:sz w:val="28"/>
          <w:szCs w:val="28"/>
          <w:lang w:val="uk-UA"/>
        </w:rPr>
        <w:t xml:space="preserve"> н. р. в секції природничо-математичних дисциплін </w:t>
      </w:r>
      <w:r w:rsidRPr="00452FB1">
        <w:rPr>
          <w:sz w:val="28"/>
          <w:szCs w:val="28"/>
          <w:lang w:val="uk-UA"/>
        </w:rPr>
        <w:t xml:space="preserve">47 </w:t>
      </w:r>
      <w:r w:rsidRPr="00974A15">
        <w:rPr>
          <w:sz w:val="28"/>
          <w:szCs w:val="28"/>
          <w:lang w:val="uk-UA"/>
        </w:rPr>
        <w:t>учнів</w:t>
      </w:r>
      <w:r w:rsidRPr="00F7269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учениць</w:t>
      </w:r>
      <w:r w:rsidRPr="00EB0756">
        <w:rPr>
          <w:color w:val="FF0000"/>
          <w:sz w:val="28"/>
          <w:szCs w:val="28"/>
          <w:lang w:val="uk-UA"/>
        </w:rPr>
        <w:t xml:space="preserve"> </w:t>
      </w:r>
      <w:r w:rsidRPr="00F322FB">
        <w:rPr>
          <w:sz w:val="28"/>
          <w:szCs w:val="28"/>
          <w:lang w:val="uk-UA"/>
        </w:rPr>
        <w:t xml:space="preserve">захистили науково-дослідницькі роботи, а саме: з математики – 24 , з фізики – 5, з інформатики – 7, з хімії та біології – 9 , з економіки – 2. </w:t>
      </w:r>
    </w:p>
    <w:p w:rsidR="00F72ADE" w:rsidRPr="00181577" w:rsidRDefault="00F72ADE" w:rsidP="00F72ADE">
      <w:pPr>
        <w:ind w:firstLine="567"/>
        <w:jc w:val="both"/>
        <w:rPr>
          <w:b/>
          <w:sz w:val="28"/>
          <w:szCs w:val="28"/>
          <w:lang w:val="uk-UA"/>
        </w:rPr>
      </w:pPr>
      <w:r w:rsidRPr="00974A15">
        <w:rPr>
          <w:sz w:val="28"/>
          <w:szCs w:val="28"/>
          <w:lang w:val="uk-UA"/>
        </w:rPr>
        <w:t xml:space="preserve">    Головним завданням НТУ є надання учневі змоги розвинути свій інтелект у самостійній творчій діяльності, з урахуванням індивідуальних особливостей та нахилів. Враховуючи це, на діагностичному етапі були виявлені учні, які здатні до дослідницької діяльності, тобто здатні до самостійних спостережень, критичного  аналізу та отримання власних висновків. А також учні, які вирішували завдання з поглиблення відомих фактів з предмету, тобто здатні до реферативної діяльності. </w:t>
      </w:r>
      <w:r>
        <w:rPr>
          <w:sz w:val="28"/>
          <w:szCs w:val="28"/>
          <w:lang w:val="uk-UA"/>
        </w:rPr>
        <w:t>За результатами</w:t>
      </w:r>
      <w:r w:rsidRPr="00974A15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 xml:space="preserve">ПМК </w:t>
      </w:r>
      <w:r w:rsidRPr="00974A15">
        <w:rPr>
          <w:sz w:val="28"/>
          <w:szCs w:val="28"/>
          <w:lang w:val="uk-UA"/>
        </w:rPr>
        <w:t xml:space="preserve">вчителів природничо-математичного циклу по підготовці </w:t>
      </w:r>
      <w:r w:rsidRPr="00181577">
        <w:rPr>
          <w:sz w:val="28"/>
          <w:szCs w:val="28"/>
          <w:lang w:val="uk-UA"/>
        </w:rPr>
        <w:t>учнів/учениць до олімпіад, конкурсів-захистів науково-дослідницьких робіт, турнірів юних науковців та конкурсів з предметів, маємо такі здобутки.</w:t>
      </w:r>
      <w:r w:rsidRPr="00181577">
        <w:rPr>
          <w:rFonts w:eastAsia="Times New Roman"/>
          <w:sz w:val="28"/>
          <w:szCs w:val="28"/>
          <w:lang w:val="uk-UA"/>
        </w:rPr>
        <w:t xml:space="preserve"> Б</w:t>
      </w:r>
      <w:r w:rsidRPr="00181577">
        <w:rPr>
          <w:sz w:val="28"/>
          <w:szCs w:val="28"/>
          <w:lang w:val="uk-UA"/>
        </w:rPr>
        <w:t>уло здобуто 22</w:t>
      </w:r>
      <w:r w:rsidRPr="00181577">
        <w:rPr>
          <w:sz w:val="28"/>
          <w:szCs w:val="28"/>
        </w:rPr>
        <w:t> </w:t>
      </w:r>
      <w:r w:rsidRPr="00181577">
        <w:rPr>
          <w:sz w:val="28"/>
          <w:szCs w:val="28"/>
          <w:lang w:val="uk-UA"/>
        </w:rPr>
        <w:t xml:space="preserve">призових місця на </w:t>
      </w:r>
      <w:r w:rsidRPr="00181577">
        <w:rPr>
          <w:rFonts w:eastAsia="Times New Roman"/>
          <w:sz w:val="28"/>
          <w:szCs w:val="28"/>
          <w:lang w:val="uk-UA"/>
        </w:rPr>
        <w:t>ІІІ</w:t>
      </w:r>
      <w:r w:rsidRPr="00181577">
        <w:rPr>
          <w:rFonts w:eastAsia="Times New Roman"/>
          <w:sz w:val="28"/>
          <w:szCs w:val="28"/>
        </w:rPr>
        <w:t> </w:t>
      </w:r>
      <w:r w:rsidRPr="00181577">
        <w:rPr>
          <w:rFonts w:eastAsia="Times New Roman"/>
          <w:sz w:val="28"/>
          <w:szCs w:val="28"/>
          <w:lang w:val="uk-UA"/>
        </w:rPr>
        <w:t>(обласному) етапі Всеукраїнських учнівських олімпіад</w:t>
      </w:r>
      <w:r w:rsidRPr="00181577">
        <w:rPr>
          <w:sz w:val="28"/>
          <w:szCs w:val="28"/>
          <w:lang w:val="uk-UA"/>
        </w:rPr>
        <w:t xml:space="preserve"> з яких 2 перших, 11 других та 11 третіх. Педагогічні працівники ПМК природничо-математичного циклу закладу, які підготували  переможців олімпіад</w:t>
      </w:r>
      <w:r w:rsidRPr="00181577">
        <w:rPr>
          <w:b/>
          <w:sz w:val="28"/>
          <w:szCs w:val="28"/>
          <w:lang w:val="uk-UA"/>
        </w:rPr>
        <w:t>: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  <w:lang w:val="uk-UA"/>
        </w:rPr>
      </w:pPr>
      <w:r w:rsidRPr="00181577">
        <w:rPr>
          <w:b/>
          <w:color w:val="050505"/>
          <w:sz w:val="28"/>
          <w:szCs w:val="28"/>
          <w:shd w:val="clear" w:color="auto" w:fill="FFFFFF"/>
          <w:lang w:val="uk-UA"/>
        </w:rPr>
        <w:t>1.</w:t>
      </w:r>
      <w:r w:rsidRPr="00181577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181577">
        <w:rPr>
          <w:b/>
          <w:color w:val="050505"/>
          <w:sz w:val="28"/>
          <w:szCs w:val="28"/>
          <w:shd w:val="clear" w:color="auto" w:fill="FFFFFF"/>
          <w:lang w:val="uk-UA"/>
        </w:rPr>
        <w:t>Мірошниченко Олександр Іванович</w:t>
      </w:r>
      <w:r w:rsidRPr="00181577">
        <w:rPr>
          <w:color w:val="050505"/>
          <w:sz w:val="28"/>
          <w:szCs w:val="28"/>
          <w:shd w:val="clear" w:color="auto" w:fill="FFFFFF"/>
          <w:lang w:val="uk-UA"/>
        </w:rPr>
        <w:t xml:space="preserve"> – 4 переможці (</w:t>
      </w:r>
      <w:r w:rsidRPr="00181577">
        <w:rPr>
          <w:b/>
          <w:color w:val="050505"/>
          <w:sz w:val="28"/>
          <w:szCs w:val="28"/>
          <w:shd w:val="clear" w:color="auto" w:fill="FFFFFF"/>
          <w:lang w:val="uk-UA"/>
        </w:rPr>
        <w:t>І – 1</w:t>
      </w:r>
      <w:r w:rsidRPr="00181577">
        <w:rPr>
          <w:color w:val="050505"/>
          <w:sz w:val="28"/>
          <w:szCs w:val="28"/>
          <w:shd w:val="clear" w:color="auto" w:fill="FFFFFF"/>
          <w:lang w:val="uk-UA"/>
        </w:rPr>
        <w:t>; ІІ – 1; ІІІ – 2);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b/>
          <w:color w:val="050505"/>
          <w:sz w:val="28"/>
          <w:szCs w:val="28"/>
          <w:shd w:val="clear" w:color="auto" w:fill="FFFFFF"/>
        </w:rPr>
        <w:t>2.</w:t>
      </w:r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r w:rsidRPr="00181577">
        <w:rPr>
          <w:b/>
          <w:color w:val="050505"/>
          <w:sz w:val="28"/>
          <w:szCs w:val="28"/>
          <w:shd w:val="clear" w:color="auto" w:fill="FFFFFF"/>
        </w:rPr>
        <w:t xml:space="preserve">Самойленко </w:t>
      </w:r>
      <w:proofErr w:type="spellStart"/>
      <w:r w:rsidRPr="00181577">
        <w:rPr>
          <w:b/>
          <w:color w:val="050505"/>
          <w:sz w:val="28"/>
          <w:szCs w:val="28"/>
          <w:shd w:val="clear" w:color="auto" w:fill="FFFFFF"/>
        </w:rPr>
        <w:t>Аліс</w:t>
      </w:r>
      <w:proofErr w:type="spellEnd"/>
      <w:r w:rsidRPr="00181577">
        <w:rPr>
          <w:b/>
          <w:color w:val="050505"/>
          <w:sz w:val="28"/>
          <w:szCs w:val="28"/>
          <w:shd w:val="clear" w:color="auto" w:fill="FFFFFF"/>
          <w:lang w:val="uk-UA"/>
        </w:rPr>
        <w:t>а</w:t>
      </w:r>
      <w:r w:rsidRPr="00181577">
        <w:rPr>
          <w:b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b/>
          <w:color w:val="050505"/>
          <w:sz w:val="28"/>
          <w:szCs w:val="28"/>
          <w:shd w:val="clear" w:color="auto" w:fill="FFFFFF"/>
        </w:rPr>
        <w:t>Олександрівна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2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переможці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</w:t>
      </w:r>
      <w:r w:rsidRPr="00181577">
        <w:rPr>
          <w:b/>
          <w:color w:val="050505"/>
          <w:sz w:val="28"/>
          <w:szCs w:val="28"/>
          <w:shd w:val="clear" w:color="auto" w:fill="FFFFFF"/>
        </w:rPr>
        <w:t>І – 1</w:t>
      </w:r>
      <w:r w:rsidRPr="00181577">
        <w:rPr>
          <w:color w:val="050505"/>
          <w:sz w:val="28"/>
          <w:szCs w:val="28"/>
          <w:shd w:val="clear" w:color="auto" w:fill="FFFFFF"/>
        </w:rPr>
        <w:t>; ІІІ – 1)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</w:rPr>
        <w:t xml:space="preserve">3.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Французан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Наталія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Олександрівна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4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переможці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 – 1; ІІІ – 3);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</w:rPr>
        <w:lastRenderedPageBreak/>
        <w:t xml:space="preserve">4. Свириденко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Олена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Леонідівн</w:t>
      </w:r>
      <w:proofErr w:type="spellEnd"/>
      <w:r w:rsidRPr="00181577">
        <w:rPr>
          <w:color w:val="050505"/>
          <w:sz w:val="28"/>
          <w:szCs w:val="28"/>
          <w:shd w:val="clear" w:color="auto" w:fill="FFFFFF"/>
          <w:lang w:val="uk-UA"/>
        </w:rPr>
        <w:t>а</w:t>
      </w:r>
      <w:r w:rsidRPr="00181577">
        <w:rPr>
          <w:color w:val="050505"/>
          <w:sz w:val="28"/>
          <w:szCs w:val="28"/>
          <w:shd w:val="clear" w:color="auto" w:fill="FFFFFF"/>
        </w:rPr>
        <w:t xml:space="preserve"> – 3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переможці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 – 1; ІІІ – 2);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</w:rPr>
        <w:t xml:space="preserve">5. Буряк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Юрій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Володимирович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4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переможці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 – 2; ІІІ – 2);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</w:rPr>
        <w:t xml:space="preserve">6. Литвин Марина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Юріївна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2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переможці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(ІІІ – 2);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  <w:lang w:val="uk-UA"/>
        </w:rPr>
        <w:t>7</w:t>
      </w:r>
      <w:r w:rsidRPr="00181577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Берлін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Ольг</w:t>
      </w:r>
      <w:r w:rsidRPr="00181577">
        <w:rPr>
          <w:color w:val="050505"/>
          <w:sz w:val="28"/>
          <w:szCs w:val="28"/>
          <w:shd w:val="clear" w:color="auto" w:fill="FFFFFF"/>
          <w:lang w:val="uk-UA"/>
        </w:rPr>
        <w:t>а</w:t>
      </w:r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Анатоліївна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1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переможець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(ІІІ – 1);</w:t>
      </w:r>
    </w:p>
    <w:p w:rsidR="00F72ADE" w:rsidRPr="00181577" w:rsidRDefault="00F72ADE" w:rsidP="00F72ADE">
      <w:pPr>
        <w:rPr>
          <w:color w:val="050505"/>
          <w:sz w:val="28"/>
          <w:szCs w:val="28"/>
          <w:shd w:val="clear" w:color="auto" w:fill="FFFFFF"/>
        </w:rPr>
      </w:pPr>
      <w:r w:rsidRPr="00181577">
        <w:rPr>
          <w:color w:val="050505"/>
          <w:sz w:val="28"/>
          <w:szCs w:val="28"/>
          <w:shd w:val="clear" w:color="auto" w:fill="FFFFFF"/>
          <w:lang w:val="uk-UA"/>
        </w:rPr>
        <w:t>8</w:t>
      </w:r>
      <w:r w:rsidRPr="00181577">
        <w:rPr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Шапран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Вікторію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Степанівну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– 1 </w:t>
      </w:r>
      <w:proofErr w:type="spellStart"/>
      <w:r w:rsidRPr="00181577">
        <w:rPr>
          <w:color w:val="050505"/>
          <w:sz w:val="28"/>
          <w:szCs w:val="28"/>
          <w:shd w:val="clear" w:color="auto" w:fill="FFFFFF"/>
        </w:rPr>
        <w:t>переможець</w:t>
      </w:r>
      <w:proofErr w:type="spellEnd"/>
      <w:r w:rsidRPr="00181577">
        <w:rPr>
          <w:color w:val="050505"/>
          <w:sz w:val="28"/>
          <w:szCs w:val="28"/>
          <w:shd w:val="clear" w:color="auto" w:fill="FFFFFF"/>
        </w:rPr>
        <w:t xml:space="preserve"> (ІІІ – 1);</w:t>
      </w:r>
    </w:p>
    <w:p w:rsidR="00F72ADE" w:rsidRPr="00974A15" w:rsidRDefault="00F72ADE" w:rsidP="00F72ADE">
      <w:pPr>
        <w:rPr>
          <w:sz w:val="28"/>
          <w:szCs w:val="28"/>
          <w:lang w:val="uk-UA"/>
        </w:rPr>
      </w:pPr>
    </w:p>
    <w:p w:rsidR="00F72ADE" w:rsidRPr="00C00760" w:rsidRDefault="00F72ADE" w:rsidP="00F72ADE">
      <w:pPr>
        <w:jc w:val="center"/>
        <w:rPr>
          <w:color w:val="FF0000"/>
          <w:sz w:val="28"/>
          <w:szCs w:val="28"/>
          <w:lang w:val="uk-UA"/>
        </w:rPr>
      </w:pPr>
    </w:p>
    <w:p w:rsidR="00F72ADE" w:rsidRPr="00C00760" w:rsidRDefault="00F72ADE" w:rsidP="00F72ADE">
      <w:pPr>
        <w:pStyle w:val="2"/>
        <w:ind w:left="0"/>
        <w:rPr>
          <w:color w:val="FF0000"/>
        </w:rPr>
      </w:pPr>
    </w:p>
    <w:p w:rsidR="00F72ADE" w:rsidRPr="00C00760" w:rsidRDefault="00F72ADE" w:rsidP="00F72ADE">
      <w:pPr>
        <w:rPr>
          <w:vanish/>
          <w:color w:val="FF000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5"/>
        <w:gridCol w:w="4083"/>
        <w:gridCol w:w="1253"/>
        <w:gridCol w:w="2864"/>
      </w:tblGrid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F72ADE" w:rsidRPr="001A13F9" w:rsidRDefault="00F72ADE" w:rsidP="00224F80">
            <w:pPr>
              <w:pStyle w:val="a4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A13F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Список переможців</w:t>
            </w:r>
            <w:r w:rsidRPr="001A13F9">
              <w:rPr>
                <w:rStyle w:val="apple-converted-space"/>
                <w:b/>
                <w:bCs/>
                <w:lang w:val="uk-UA"/>
              </w:rPr>
              <w:t> </w:t>
            </w:r>
            <w:r w:rsidRPr="001A13F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ІІІ етапу Всеукраїнських учнівських олімпіад</w:t>
            </w:r>
            <w:r w:rsidRPr="001A13F9">
              <w:rPr>
                <w:rStyle w:val="apple-converted-space"/>
                <w:b/>
                <w:bCs/>
                <w:lang w:val="uk-UA"/>
              </w:rPr>
              <w:t> </w:t>
            </w:r>
            <w:r w:rsidRPr="001A13F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з базових дисциплін природничо-математичного циклу</w:t>
            </w:r>
            <w:r w:rsidRPr="001A13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13F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Центральноукраїнського</w:t>
            </w:r>
            <w:proofErr w:type="spellEnd"/>
            <w:r w:rsidRPr="001A13F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наукового ліцею-інтернату</w:t>
            </w:r>
          </w:p>
          <w:p w:rsidR="00F72ADE" w:rsidRPr="001A13F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A13F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у 2023-2024 </w:t>
            </w:r>
            <w:proofErr w:type="spellStart"/>
            <w:r w:rsidRPr="001A13F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н.р</w:t>
            </w:r>
            <w:proofErr w:type="spellEnd"/>
            <w:r w:rsidRPr="001A13F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A13F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A13F9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1A13F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A13F9">
              <w:rPr>
                <w:b/>
                <w:bCs/>
                <w:sz w:val="28"/>
                <w:szCs w:val="28"/>
                <w:lang w:val="uk-UA"/>
              </w:rPr>
              <w:t>Прізвище, ім'я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1A13F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A13F9"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1A13F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A13F9">
              <w:rPr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</w:tr>
      <w:tr w:rsidR="00F72ADE" w:rsidRPr="008F08F2" w:rsidTr="00224F80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F72ADE" w:rsidRPr="008F08F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F08F2">
              <w:rPr>
                <w:i/>
                <w:iCs/>
                <w:sz w:val="28"/>
                <w:szCs w:val="28"/>
                <w:lang w:val="uk-UA"/>
              </w:rPr>
              <w:t>Диплом І ступеня (2)</w:t>
            </w:r>
          </w:p>
        </w:tc>
      </w:tr>
      <w:tr w:rsidR="00F72ADE" w:rsidRPr="00A607A2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A607A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A607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A607A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07A2">
              <w:rPr>
                <w:sz w:val="28"/>
                <w:szCs w:val="28"/>
                <w:lang w:val="uk-UA"/>
              </w:rPr>
              <w:t>Д'яченко</w:t>
            </w:r>
            <w:proofErr w:type="spellEnd"/>
            <w:r w:rsidRPr="00A607A2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A607A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A607A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A607A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A607A2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>Кондратенко Поліна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Астрономія</w:t>
            </w:r>
          </w:p>
        </w:tc>
      </w:tr>
      <w:tr w:rsidR="00F72ADE" w:rsidRPr="008F08F2" w:rsidTr="00224F80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F72ADE" w:rsidRPr="008F08F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F08F2">
              <w:rPr>
                <w:i/>
                <w:iCs/>
                <w:sz w:val="28"/>
                <w:szCs w:val="28"/>
                <w:lang w:val="uk-UA"/>
              </w:rPr>
              <w:t>Диплом ІІ ступеня (9)</w:t>
            </w:r>
            <w:r w:rsidRPr="008F08F2">
              <w:rPr>
                <w:sz w:val="28"/>
                <w:szCs w:val="28"/>
                <w:lang w:val="uk-UA"/>
              </w:rPr>
              <w:t>   </w:t>
            </w:r>
          </w:p>
        </w:tc>
      </w:tr>
      <w:tr w:rsidR="00F72ADE" w:rsidRPr="00991E8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991E80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91E8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91E80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91E80">
              <w:rPr>
                <w:sz w:val="28"/>
                <w:szCs w:val="28"/>
                <w:shd w:val="clear" w:color="auto" w:fill="FFFFFF"/>
                <w:lang w:val="uk-UA"/>
              </w:rPr>
              <w:t>Ніколенко</w:t>
            </w:r>
            <w:proofErr w:type="spellEnd"/>
            <w:r w:rsidRPr="00991E80">
              <w:rPr>
                <w:sz w:val="28"/>
                <w:szCs w:val="28"/>
                <w:shd w:val="clear" w:color="auto" w:fill="FFFFFF"/>
                <w:lang w:val="uk-UA"/>
              </w:rPr>
              <w:t xml:space="preserve"> Владислав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91E80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91E8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91E80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91E80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>Левчук</w:t>
            </w:r>
            <w:r w:rsidRPr="00DC53C8">
              <w:rPr>
                <w:sz w:val="28"/>
                <w:szCs w:val="28"/>
                <w:shd w:val="clear" w:color="auto" w:fill="FFFFFF"/>
              </w:rPr>
              <w:t xml:space="preserve"> Денис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F72ADE" w:rsidRPr="00DC53C8" w:rsidRDefault="00F72ADE" w:rsidP="00224F80">
            <w:pPr>
              <w:jc w:val="center"/>
            </w:pPr>
            <w:r w:rsidRPr="00DC53C8">
              <w:rPr>
                <w:sz w:val="28"/>
                <w:szCs w:val="28"/>
                <w:lang w:val="uk-UA"/>
              </w:rPr>
              <w:t>Астрономія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shd w:val="clear" w:color="auto" w:fill="FFFFFF"/>
              </w:rPr>
              <w:t xml:space="preserve">Кондратенко </w:t>
            </w:r>
            <w:proofErr w:type="spellStart"/>
            <w:r w:rsidRPr="00DC53C8">
              <w:rPr>
                <w:sz w:val="28"/>
                <w:szCs w:val="28"/>
                <w:shd w:val="clear" w:color="auto" w:fill="FFFFFF"/>
              </w:rPr>
              <w:t>Поліна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F72ADE" w:rsidRPr="00DC53C8" w:rsidRDefault="00F72ADE" w:rsidP="00224F80">
            <w:pPr>
              <w:jc w:val="center"/>
            </w:pPr>
            <w:r w:rsidRPr="00DC53C8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 xml:space="preserve">Піддубна </w:t>
            </w:r>
            <w:proofErr w:type="spellStart"/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>Анатасія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Баннік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Денис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Оранський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Максим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Садовенко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Софія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>Шуригін</w:t>
            </w:r>
            <w:proofErr w:type="spellEnd"/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 xml:space="preserve"> Анатолій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Марія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E4E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E4E0B"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F72ADE" w:rsidRPr="008F08F2" w:rsidTr="00224F80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F72ADE" w:rsidRPr="008F08F2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F08F2">
              <w:rPr>
                <w:i/>
                <w:iCs/>
                <w:sz w:val="28"/>
                <w:szCs w:val="28"/>
                <w:lang w:val="uk-UA"/>
              </w:rPr>
              <w:t>Диплом ІІІ ступеня (11)</w:t>
            </w:r>
          </w:p>
        </w:tc>
      </w:tr>
      <w:tr w:rsidR="00F72ADE" w:rsidRPr="00DC53C8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>Шуригін</w:t>
            </w:r>
            <w:proofErr w:type="spellEnd"/>
            <w:r w:rsidRPr="00DC53C8">
              <w:rPr>
                <w:sz w:val="28"/>
                <w:szCs w:val="28"/>
                <w:shd w:val="clear" w:color="auto" w:fill="FFFFFF"/>
                <w:lang w:val="uk-UA"/>
              </w:rPr>
              <w:t xml:space="preserve"> Анатолій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DC53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C53C8">
              <w:rPr>
                <w:sz w:val="28"/>
                <w:szCs w:val="28"/>
                <w:lang w:val="uk-UA"/>
              </w:rPr>
              <w:t>Астрономія</w:t>
            </w:r>
          </w:p>
        </w:tc>
      </w:tr>
      <w:tr w:rsidR="00F72ADE" w:rsidRPr="00CE15D3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>Саламаха Ілля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E15D3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>Шуригін</w:t>
            </w:r>
            <w:proofErr w:type="spellEnd"/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 xml:space="preserve"> Анатолій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E15D3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E15D3">
              <w:rPr>
                <w:sz w:val="28"/>
                <w:szCs w:val="28"/>
                <w:shd w:val="clear" w:color="auto" w:fill="FFFFFF"/>
              </w:rPr>
              <w:t>Шістя</w:t>
            </w:r>
            <w:proofErr w:type="spellEnd"/>
            <w:r w:rsidRPr="00CE15D3">
              <w:rPr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Математика 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shd w:val="clear" w:color="auto" w:fill="FFFFFF"/>
                <w:lang w:val="uk-UA"/>
              </w:rPr>
              <w:t>Саламаха Ілля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E15D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Матвій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Марфула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Марія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E15D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E4E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E4E0B"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Плющ Аліна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E4E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9E4E0B"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Носурак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Маргарита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9E4E0B" w:rsidRDefault="00F72ADE" w:rsidP="00224F80">
            <w:pPr>
              <w:tabs>
                <w:tab w:val="left" w:pos="1570"/>
              </w:tabs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Владислав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</w:tbl>
    <w:p w:rsidR="00F72ADE" w:rsidRPr="00C00760" w:rsidRDefault="00F72ADE" w:rsidP="00F72ADE">
      <w:pPr>
        <w:pStyle w:val="a3"/>
        <w:shd w:val="clear" w:color="auto" w:fill="FFFFFF"/>
        <w:spacing w:before="0" w:beforeAutospacing="0" w:after="96" w:afterAutospacing="0" w:line="255" w:lineRule="atLeast"/>
        <w:rPr>
          <w:color w:val="FF0000"/>
          <w:lang w:val="uk-UA"/>
        </w:rPr>
      </w:pPr>
      <w:r w:rsidRPr="00C00760">
        <w:rPr>
          <w:color w:val="FF0000"/>
          <w:lang w:val="uk-UA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7"/>
      </w:tblGrid>
      <w:tr w:rsidR="00F72ADE" w:rsidRPr="008400EC" w:rsidTr="00224F80">
        <w:trPr>
          <w:tblCellSpacing w:w="15" w:type="dxa"/>
          <w:jc w:val="center"/>
        </w:trPr>
        <w:tc>
          <w:tcPr>
            <w:tcW w:w="0" w:type="auto"/>
            <w:shd w:val="clear" w:color="auto" w:fill="FFE4E1"/>
            <w:vAlign w:val="center"/>
          </w:tcPr>
          <w:p w:rsidR="00F72ADE" w:rsidRDefault="00F72ADE" w:rsidP="00224F80">
            <w:pPr>
              <w:pStyle w:val="a3"/>
              <w:spacing w:before="0" w:beforeAutospacing="0" w:after="96" w:afterAutospacing="0" w:line="255" w:lineRule="atLeast"/>
              <w:jc w:val="center"/>
              <w:rPr>
                <w:rStyle w:val="apple-converted-space"/>
                <w:b/>
                <w:bCs/>
                <w:lang w:val="uk-UA"/>
              </w:rPr>
            </w:pPr>
            <w:r w:rsidRPr="008400EC">
              <w:rPr>
                <w:b/>
                <w:bCs/>
                <w:sz w:val="28"/>
                <w:szCs w:val="28"/>
                <w:lang w:val="uk-UA"/>
              </w:rPr>
              <w:t>Всеукраїнський конкурс-захист науково-дослідницьких робіт</w:t>
            </w:r>
            <w:r w:rsidRPr="008400EC">
              <w:rPr>
                <w:rStyle w:val="apple-converted-space"/>
                <w:b/>
                <w:bCs/>
                <w:lang w:val="uk-UA"/>
              </w:rPr>
              <w:t> </w:t>
            </w:r>
          </w:p>
          <w:p w:rsidR="00F72ADE" w:rsidRPr="00BA2710" w:rsidRDefault="00F72ADE" w:rsidP="00224F80">
            <w:pPr>
              <w:pStyle w:val="a3"/>
              <w:spacing w:before="0" w:beforeAutospacing="0" w:after="96" w:afterAutospacing="0"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pple-converted-space"/>
                <w:b/>
                <w:bCs/>
                <w:lang w:val="uk-UA"/>
              </w:rPr>
              <w:t xml:space="preserve">МАН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учнівської молоді </w:t>
            </w:r>
            <w:r w:rsidRPr="00BA2710">
              <w:rPr>
                <w:b/>
                <w:sz w:val="28"/>
                <w:szCs w:val="28"/>
                <w:shd w:val="clear" w:color="auto" w:fill="FFFFFF"/>
                <w:lang w:val="uk-UA"/>
              </w:rPr>
              <w:t>України</w:t>
            </w:r>
          </w:p>
        </w:tc>
      </w:tr>
    </w:tbl>
    <w:p w:rsidR="00F72ADE" w:rsidRPr="00C00760" w:rsidRDefault="00F72ADE" w:rsidP="00F72ADE">
      <w:pPr>
        <w:rPr>
          <w:vanish/>
          <w:color w:val="FF0000"/>
          <w:lang w:val="uk-U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3"/>
        <w:gridCol w:w="2880"/>
        <w:gridCol w:w="845"/>
        <w:gridCol w:w="5027"/>
      </w:tblGrid>
      <w:tr w:rsidR="00F72ADE" w:rsidRPr="00C0076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6B0785">
              <w:rPr>
                <w:b/>
                <w:bCs/>
                <w:sz w:val="28"/>
                <w:szCs w:val="28"/>
                <w:lang w:val="uk-UA"/>
              </w:rPr>
              <w:t>Список учнів</w:t>
            </w:r>
            <w:r w:rsidRPr="006B0785">
              <w:rPr>
                <w:b/>
                <w:bCs/>
                <w:sz w:val="28"/>
                <w:szCs w:val="28"/>
              </w:rPr>
              <w:t>/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учениць </w:t>
            </w:r>
            <w:proofErr w:type="spellStart"/>
            <w:r w:rsidRPr="006B0785">
              <w:rPr>
                <w:b/>
                <w:bCs/>
                <w:sz w:val="28"/>
                <w:szCs w:val="28"/>
                <w:lang w:val="uk-UA"/>
              </w:rPr>
              <w:t>Центральноукраїнського</w:t>
            </w:r>
            <w:proofErr w:type="spellEnd"/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 наукового ліцею-інтернату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переможців </w:t>
            </w:r>
            <w:r w:rsidRPr="006B0785">
              <w:rPr>
                <w:b/>
                <w:sz w:val="28"/>
                <w:szCs w:val="28"/>
              </w:rPr>
              <w:t>ІІ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6B07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785">
              <w:rPr>
                <w:b/>
                <w:sz w:val="28"/>
                <w:szCs w:val="28"/>
              </w:rPr>
              <w:t>етапу</w:t>
            </w:r>
            <w:proofErr w:type="spellEnd"/>
            <w:r w:rsidRPr="006B07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785">
              <w:rPr>
                <w:b/>
                <w:sz w:val="28"/>
                <w:szCs w:val="28"/>
                <w:shd w:val="clear" w:color="auto" w:fill="FFFFFF"/>
              </w:rPr>
              <w:t>Всеукраїнського</w:t>
            </w:r>
            <w:proofErr w:type="spellEnd"/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6B0785">
              <w:rPr>
                <w:b/>
                <w:sz w:val="28"/>
                <w:szCs w:val="28"/>
                <w:shd w:val="clear" w:color="auto" w:fill="FFFFFF"/>
              </w:rPr>
              <w:t xml:space="preserve"> конкурсу-</w:t>
            </w:r>
            <w:proofErr w:type="spellStart"/>
            <w:r w:rsidRPr="006B0785">
              <w:rPr>
                <w:b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6B0785">
              <w:rPr>
                <w:b/>
                <w:sz w:val="28"/>
                <w:szCs w:val="28"/>
                <w:shd w:val="clear" w:color="auto" w:fill="FFFFFF"/>
              </w:rPr>
              <w:t xml:space="preserve"> НДР МАН </w:t>
            </w:r>
            <w:proofErr w:type="spellStart"/>
            <w:proofErr w:type="gramStart"/>
            <w:r w:rsidRPr="006B0785">
              <w:rPr>
                <w:b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6B0785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 2023</w:t>
            </w:r>
            <w:proofErr w:type="gramEnd"/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-2024 </w:t>
            </w:r>
            <w:proofErr w:type="spellStart"/>
            <w:r w:rsidRPr="006B0785">
              <w:rPr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6B0785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72ADE" w:rsidRPr="0068145B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68145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8145B">
              <w:rPr>
                <w:b/>
                <w:bCs/>
                <w:sz w:val="28"/>
                <w:szCs w:val="28"/>
                <w:lang w:val="uk-UA"/>
              </w:rPr>
              <w:t>№ з/п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68145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8145B">
              <w:rPr>
                <w:b/>
                <w:bCs/>
                <w:sz w:val="28"/>
                <w:szCs w:val="28"/>
                <w:lang w:val="uk-UA"/>
              </w:rPr>
              <w:t>Прізвище, ім'я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68145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8145B"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68145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8145B">
              <w:rPr>
                <w:sz w:val="28"/>
                <w:szCs w:val="28"/>
                <w:lang w:val="uk-UA"/>
              </w:rPr>
              <w:t> </w:t>
            </w:r>
            <w:r w:rsidRPr="0068145B">
              <w:rPr>
                <w:b/>
                <w:bCs/>
                <w:sz w:val="28"/>
                <w:szCs w:val="28"/>
                <w:lang w:val="uk-UA"/>
              </w:rPr>
              <w:t>Секція </w:t>
            </w:r>
          </w:p>
        </w:tc>
      </w:tr>
      <w:tr w:rsidR="00F72ADE" w:rsidRPr="0068145B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68145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8145B">
              <w:rPr>
                <w:i/>
                <w:iCs/>
                <w:sz w:val="28"/>
                <w:szCs w:val="28"/>
                <w:lang w:val="uk-UA"/>
              </w:rPr>
              <w:t>Диплом І ступеня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(2)</w:t>
            </w:r>
            <w:r w:rsidRPr="0068145B">
              <w:rPr>
                <w:i/>
                <w:iCs/>
                <w:sz w:val="28"/>
                <w:szCs w:val="28"/>
                <w:lang w:val="uk-UA"/>
              </w:rPr>
              <w:t> 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B86A40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B86A40">
              <w:rPr>
                <w:sz w:val="28"/>
                <w:szCs w:val="28"/>
                <w:lang w:val="uk-UA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Третяк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Ольга</w:t>
            </w:r>
          </w:p>
          <w:p w:rsidR="00F72ADE" w:rsidRPr="00C45F0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(вч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B86A40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B86A40">
              <w:rPr>
                <w:sz w:val="28"/>
                <w:szCs w:val="28"/>
                <w:lang w:val="uk-UA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Лебеденко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Каріна</w:t>
            </w:r>
            <w:proofErr w:type="spellEnd"/>
          </w:p>
          <w:p w:rsidR="00F72ADE" w:rsidRPr="00D71AC5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  <w:r w:rsidRPr="00D71AC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45F0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D71AC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B86A4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i/>
                <w:sz w:val="28"/>
                <w:szCs w:val="28"/>
                <w:lang w:val="uk-UA"/>
              </w:rPr>
            </w:pPr>
            <w:r w:rsidRPr="00E75B5F">
              <w:rPr>
                <w:i/>
                <w:iCs/>
                <w:sz w:val="28"/>
                <w:szCs w:val="28"/>
                <w:lang w:val="uk-UA"/>
              </w:rPr>
              <w:t xml:space="preserve">Диплом ІІ ступеня </w:t>
            </w:r>
            <w:r w:rsidRPr="00E75B5F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 w:rsidRPr="00E75B5F">
              <w:rPr>
                <w:i/>
                <w:sz w:val="28"/>
                <w:szCs w:val="28"/>
                <w:lang w:val="uk-UA"/>
              </w:rPr>
              <w:t>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75B5F">
              <w:rPr>
                <w:sz w:val="28"/>
                <w:szCs w:val="28"/>
                <w:lang w:val="uk-UA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B86A40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B86A40">
              <w:rPr>
                <w:rFonts w:eastAsia="Times New Roman"/>
                <w:sz w:val="28"/>
                <w:szCs w:val="28"/>
                <w:lang w:val="uk-UA" w:eastAsia="uk-UA"/>
              </w:rPr>
              <w:t>Шевченко Андрій</w:t>
            </w:r>
          </w:p>
          <w:p w:rsidR="00F72ADE" w:rsidRPr="00B86A40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Т. Л.</w:t>
            </w: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6B3504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75B5F">
              <w:rPr>
                <w:sz w:val="28"/>
                <w:szCs w:val="28"/>
                <w:lang w:val="uk-UA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Кондратенко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Поліна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75B5F">
              <w:rPr>
                <w:sz w:val="28"/>
                <w:szCs w:val="28"/>
                <w:lang w:val="uk-UA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Майстренко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Марія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Самойленко А.О.)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397849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75B5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Свінцицький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Власій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Мироненко В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А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Садовенко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Софія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Акбаш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О., Свириденко О</w:t>
            </w:r>
            <w:r w:rsidRPr="00EB78B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Л</w:t>
            </w:r>
            <w:r w:rsidRPr="00EB78B5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397849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E75B5F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E75B5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75B5F">
              <w:rPr>
                <w:i/>
                <w:iCs/>
                <w:sz w:val="28"/>
                <w:szCs w:val="28"/>
                <w:lang w:val="uk-UA"/>
              </w:rPr>
              <w:t>Диплом ІІ</w:t>
            </w:r>
            <w:r w:rsidRPr="00E75B5F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E75B5F">
              <w:rPr>
                <w:i/>
                <w:iCs/>
                <w:sz w:val="28"/>
                <w:szCs w:val="28"/>
                <w:lang w:val="uk-UA"/>
              </w:rPr>
              <w:t xml:space="preserve"> ступеня</w:t>
            </w:r>
            <w:r w:rsidRPr="00E75B5F">
              <w:rPr>
                <w:sz w:val="28"/>
                <w:szCs w:val="28"/>
                <w:lang w:val="uk-UA"/>
              </w:rPr>
              <w:t> </w:t>
            </w:r>
            <w:r w:rsidRPr="00DE0B0B">
              <w:rPr>
                <w:i/>
                <w:sz w:val="28"/>
                <w:szCs w:val="28"/>
                <w:lang w:val="uk-UA"/>
              </w:rPr>
              <w:t>(10)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073E7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Туртуріка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Максим</w:t>
            </w:r>
          </w:p>
          <w:p w:rsidR="00F72ADE" w:rsidRPr="00073E7A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(вч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Кіслінська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Владислава </w:t>
            </w: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</w:t>
            </w:r>
            <w:r>
              <w:rPr>
                <w:sz w:val="28"/>
                <w:szCs w:val="28"/>
                <w:lang w:val="uk-UA"/>
              </w:rPr>
              <w:t>, Денисов Д. О.</w:t>
            </w:r>
            <w:r w:rsidRPr="00EB78B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Колісник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Максим</w:t>
            </w:r>
          </w:p>
          <w:p w:rsidR="00F72ADE" w:rsidRPr="00BE79CF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6B332C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Кондратенко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Поліна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1169A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Фізики</w:t>
            </w:r>
            <w:proofErr w:type="spellEnd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астрономії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Кіслінська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Владислава </w:t>
            </w: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1169A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Щербина Назар</w:t>
            </w:r>
          </w:p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Кошман</w:t>
            </w:r>
            <w:proofErr w:type="spellEnd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 Богдана</w:t>
            </w:r>
          </w:p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A20F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Д'яченко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Віктор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Самойленко А.О.)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82" w:type="dxa"/>
            <w:shd w:val="clear" w:color="auto" w:fill="FFFFFF"/>
          </w:tcPr>
          <w:p w:rsidR="00F72ADE" w:rsidRPr="00E11E9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Григорьєва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Дар'я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П., Свириденко О</w:t>
            </w:r>
            <w:r w:rsidRPr="00EB78B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Л</w:t>
            </w:r>
            <w:r w:rsidRPr="00EB78B5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397849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DE0B0B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DE0B0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Коваліцька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Яніна</w:t>
            </w:r>
          </w:p>
          <w:p w:rsidR="00F72ADE" w:rsidRPr="00073E7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(вч. </w:t>
            </w: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Шапран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В.С.)</w:t>
            </w:r>
            <w:r w:rsidRPr="00073E7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6B0785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6B0785">
              <w:rPr>
                <w:b/>
                <w:bCs/>
                <w:sz w:val="28"/>
                <w:szCs w:val="28"/>
                <w:lang w:val="uk-UA"/>
              </w:rPr>
              <w:t>Список учнів</w:t>
            </w:r>
            <w:r w:rsidRPr="006B0785">
              <w:rPr>
                <w:b/>
                <w:bCs/>
                <w:sz w:val="28"/>
                <w:szCs w:val="28"/>
              </w:rPr>
              <w:t>/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учениць </w:t>
            </w:r>
            <w:proofErr w:type="spellStart"/>
            <w:r w:rsidRPr="006B0785">
              <w:rPr>
                <w:b/>
                <w:bCs/>
                <w:sz w:val="28"/>
                <w:szCs w:val="28"/>
                <w:lang w:val="uk-UA"/>
              </w:rPr>
              <w:t>Центральноукраїнського</w:t>
            </w:r>
            <w:proofErr w:type="spellEnd"/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 наукового ліцею-інтернату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переможців </w:t>
            </w:r>
            <w:r w:rsidRPr="006B0785">
              <w:rPr>
                <w:b/>
                <w:sz w:val="28"/>
                <w:szCs w:val="28"/>
              </w:rPr>
              <w:t>ІІ (</w:t>
            </w:r>
            <w:proofErr w:type="spellStart"/>
            <w:r w:rsidRPr="006B0785">
              <w:rPr>
                <w:b/>
                <w:sz w:val="28"/>
                <w:szCs w:val="28"/>
              </w:rPr>
              <w:t>обласного</w:t>
            </w:r>
            <w:proofErr w:type="spellEnd"/>
            <w:r w:rsidRPr="006B0785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6B0785">
              <w:rPr>
                <w:b/>
                <w:sz w:val="28"/>
                <w:szCs w:val="28"/>
              </w:rPr>
              <w:t>етапу</w:t>
            </w:r>
            <w:proofErr w:type="spellEnd"/>
            <w:r w:rsidRPr="006B07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0785">
              <w:rPr>
                <w:b/>
                <w:sz w:val="28"/>
                <w:szCs w:val="28"/>
                <w:shd w:val="clear" w:color="auto" w:fill="FFFFFF"/>
              </w:rPr>
              <w:t>Всеукраїнського</w:t>
            </w:r>
            <w:proofErr w:type="spellEnd"/>
          </w:p>
          <w:p w:rsidR="00F72ADE" w:rsidRPr="006B0785" w:rsidRDefault="00F72ADE" w:rsidP="00224F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0785">
              <w:rPr>
                <w:b/>
                <w:sz w:val="28"/>
                <w:szCs w:val="28"/>
                <w:shd w:val="clear" w:color="auto" w:fill="FFFFFF"/>
              </w:rPr>
              <w:t xml:space="preserve"> конкурсу-</w:t>
            </w:r>
            <w:proofErr w:type="spellStart"/>
            <w:r w:rsidRPr="006B0785">
              <w:rPr>
                <w:b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6B0785">
              <w:rPr>
                <w:b/>
                <w:sz w:val="28"/>
                <w:szCs w:val="28"/>
                <w:shd w:val="clear" w:color="auto" w:fill="FFFFFF"/>
              </w:rPr>
              <w:t xml:space="preserve"> НДР МАН </w:t>
            </w:r>
            <w:proofErr w:type="spellStart"/>
            <w:proofErr w:type="gramStart"/>
            <w:r w:rsidRPr="006B0785">
              <w:rPr>
                <w:b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6B0785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 2023</w:t>
            </w:r>
            <w:proofErr w:type="gramEnd"/>
            <w:r w:rsidRPr="006B0785">
              <w:rPr>
                <w:b/>
                <w:bCs/>
                <w:sz w:val="28"/>
                <w:szCs w:val="28"/>
                <w:lang w:val="uk-UA"/>
              </w:rPr>
              <w:t xml:space="preserve">-2024 </w:t>
            </w:r>
            <w:proofErr w:type="spellStart"/>
            <w:r w:rsidRPr="006B0785">
              <w:rPr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6B0785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b/>
                <w:bCs/>
                <w:sz w:val="28"/>
                <w:szCs w:val="28"/>
                <w:lang w:val="uk-UA"/>
              </w:rPr>
              <w:t>№ з/п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b/>
                <w:bCs/>
                <w:sz w:val="28"/>
                <w:szCs w:val="28"/>
                <w:lang w:val="uk-UA"/>
              </w:rPr>
              <w:t>Прізвище, ім'я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rPr>
                <w:sz w:val="28"/>
                <w:szCs w:val="28"/>
                <w:lang w:val="uk-UA"/>
              </w:rPr>
            </w:pPr>
            <w:r w:rsidRPr="00EB78B5">
              <w:rPr>
                <w:b/>
                <w:bCs/>
                <w:sz w:val="28"/>
                <w:szCs w:val="28"/>
                <w:lang w:val="uk-UA"/>
              </w:rPr>
              <w:t>Клас</w:t>
            </w:r>
            <w:r w:rsidRPr="00EB78B5">
              <w:rPr>
                <w:rStyle w:val="apple-converted-space"/>
                <w:lang w:val="uk-UA"/>
              </w:rPr>
              <w:t> </w:t>
            </w:r>
            <w:r w:rsidRPr="00EB78B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 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Відділення</w:t>
            </w:r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i/>
                <w:iCs/>
                <w:sz w:val="28"/>
                <w:szCs w:val="28"/>
                <w:lang w:val="uk-UA"/>
              </w:rPr>
              <w:t>Диплом І ступеня (</w:t>
            </w:r>
            <w:r>
              <w:rPr>
                <w:i/>
                <w:iCs/>
                <w:sz w:val="28"/>
                <w:szCs w:val="28"/>
                <w:lang w:val="uk-UA"/>
              </w:rPr>
              <w:t>23</w:t>
            </w:r>
            <w:r w:rsidRPr="00EB78B5">
              <w:rPr>
                <w:i/>
                <w:iCs/>
                <w:sz w:val="28"/>
                <w:szCs w:val="28"/>
                <w:lang w:val="uk-UA"/>
              </w:rPr>
              <w:t>)</w:t>
            </w:r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Щербина Назар</w:t>
            </w:r>
          </w:p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Коваліцька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Яніна</w:t>
            </w:r>
          </w:p>
          <w:p w:rsidR="00F72ADE" w:rsidRPr="00073E7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(вч. </w:t>
            </w: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Шапран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В.С.)</w:t>
            </w:r>
            <w:r w:rsidRPr="00073E7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F54A54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F54A54">
              <w:rPr>
                <w:rFonts w:eastAsia="Times New Roman"/>
                <w:sz w:val="28"/>
                <w:szCs w:val="28"/>
                <w:lang w:val="uk-UA" w:eastAsia="uk-UA"/>
              </w:rPr>
              <w:t>Подколзіна</w:t>
            </w:r>
            <w:proofErr w:type="spellEnd"/>
            <w:r w:rsidRPr="00F54A54">
              <w:rPr>
                <w:rFonts w:eastAsia="Times New Roman"/>
                <w:sz w:val="28"/>
                <w:szCs w:val="28"/>
                <w:lang w:val="uk-UA" w:eastAsia="uk-UA"/>
              </w:rPr>
              <w:t xml:space="preserve"> Юлія</w:t>
            </w:r>
          </w:p>
          <w:p w:rsidR="00F72ADE" w:rsidRPr="00073E7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Шапран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В.С.)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073E7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Туртуріка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Максим</w:t>
            </w:r>
          </w:p>
          <w:p w:rsidR="00F72ADE" w:rsidRPr="00073E7A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(вч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Вільчинська</w:t>
            </w:r>
            <w:proofErr w:type="spellEnd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 Рената</w:t>
            </w:r>
          </w:p>
          <w:p w:rsidR="00F72ADE" w:rsidRPr="00C45F03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Третяк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Ольга</w:t>
            </w:r>
          </w:p>
          <w:p w:rsidR="00F72ADE" w:rsidRPr="00C45F0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(вч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Кошман</w:t>
            </w:r>
            <w:proofErr w:type="spellEnd"/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 Богдана</w:t>
            </w:r>
          </w:p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A20F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EB78B5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Гуляща Дар'я</w:t>
            </w:r>
          </w:p>
          <w:p w:rsidR="00F72ADE" w:rsidRPr="008C6D4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EB78B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EB78B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Рявкін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Богдан</w:t>
            </w:r>
          </w:p>
          <w:p w:rsidR="00F72ADE" w:rsidRPr="00565A95" w:rsidRDefault="00F72ADE" w:rsidP="00224F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Кіслінська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Владислава </w:t>
            </w: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</w:t>
            </w:r>
            <w:r>
              <w:rPr>
                <w:sz w:val="28"/>
                <w:szCs w:val="28"/>
                <w:lang w:val="uk-UA"/>
              </w:rPr>
              <w:t>, Денисов Д. О.</w:t>
            </w:r>
            <w:r w:rsidRPr="00EB78B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A20F0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Лебеденко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Каріна</w:t>
            </w:r>
            <w:proofErr w:type="spellEnd"/>
          </w:p>
          <w:p w:rsidR="00F72ADE" w:rsidRPr="00D71AC5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  <w:r w:rsidRPr="00D71AC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45F0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D71AC5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Колісник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Максим</w:t>
            </w:r>
          </w:p>
          <w:p w:rsidR="00F72ADE" w:rsidRPr="00BE79CF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C45F03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6B332C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BE79CF">
              <w:rPr>
                <w:sz w:val="28"/>
                <w:szCs w:val="28"/>
              </w:rPr>
              <w:t xml:space="preserve">Бондар </w:t>
            </w:r>
            <w:proofErr w:type="spellStart"/>
            <w:r w:rsidRPr="00BE79CF"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Мироненко В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А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Свінцицький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Власій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Мироненко В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А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Бабак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Анастасія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Мироненко В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А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Черевко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Анастасія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1E1BB5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Григорьєва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Дар'я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П., Свириденко О</w:t>
            </w:r>
            <w:r w:rsidRPr="00EB78B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Л</w:t>
            </w:r>
            <w:r w:rsidRPr="00EB78B5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397849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72ADE">
              <w:rPr>
                <w:rFonts w:eastAsia="Times New Roman"/>
                <w:sz w:val="28"/>
                <w:szCs w:val="28"/>
                <w:lang w:val="uk-UA" w:eastAsia="uk-UA"/>
              </w:rPr>
              <w:t>Шевченко Андрій</w:t>
            </w:r>
          </w:p>
          <w:p w:rsidR="00F72ADE" w:rsidRP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Т. Л.</w:t>
            </w: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6B3504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Садовенко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Софія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Акбаш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О., Свириденко О</w:t>
            </w:r>
            <w:r w:rsidRPr="00EB78B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Л</w:t>
            </w:r>
            <w:r w:rsidRPr="00EB78B5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2ADE" w:rsidRPr="00397849" w:rsidRDefault="00F72ADE" w:rsidP="00224F80">
            <w:pPr>
              <w:jc w:val="center"/>
              <w:rPr>
                <w:sz w:val="28"/>
                <w:szCs w:val="28"/>
              </w:rPr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Д'яченко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Віктор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Самойленко А.О.)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82" w:type="dxa"/>
            <w:shd w:val="clear" w:color="auto" w:fill="FFFFFF"/>
          </w:tcPr>
          <w:p w:rsidR="00F72ADE" w:rsidRPr="00E11E9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Майстренко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Марія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Самойленко А.О.)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397849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Кондратенко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Поліна</w:t>
            </w:r>
            <w:proofErr w:type="spellEnd"/>
          </w:p>
          <w:p w:rsidR="00F72ADE" w:rsidRPr="00BE79CF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1169A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Фізики</w:t>
            </w:r>
            <w:proofErr w:type="spellEnd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астрономії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073E7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Туртуріка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Максим</w:t>
            </w:r>
          </w:p>
          <w:p w:rsidR="00F72ADE" w:rsidRPr="00073E7A" w:rsidRDefault="00F72ADE" w:rsidP="00224F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(вч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65A9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073E7A" w:rsidRDefault="00F72ADE" w:rsidP="00224F80">
            <w:pPr>
              <w:jc w:val="center"/>
              <w:rPr>
                <w:lang w:val="uk-UA"/>
              </w:rPr>
            </w:pP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Фізики</w:t>
            </w:r>
            <w:proofErr w:type="spellEnd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169AA">
              <w:rPr>
                <w:rFonts w:eastAsia="Times New Roman"/>
                <w:sz w:val="28"/>
                <w:szCs w:val="28"/>
                <w:lang w:eastAsia="uk-UA"/>
              </w:rPr>
              <w:t>астрономії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Кищенко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Алєся</w:t>
            </w:r>
            <w:proofErr w:type="spellEnd"/>
          </w:p>
          <w:p w:rsidR="00F72ADE" w:rsidRPr="00444C4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  <w:lang w:eastAsia="uk-UA"/>
              </w:rPr>
              <w:t>вч</w:t>
            </w:r>
            <w:proofErr w:type="spellEnd"/>
            <w:r>
              <w:rPr>
                <w:rFonts w:eastAsia="Times New Roman"/>
                <w:sz w:val="28"/>
                <w:szCs w:val="28"/>
                <w:lang w:eastAsia="uk-UA"/>
              </w:rPr>
              <w:t>.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Скоморох В.Ф.)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565A9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444C43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Хімії</w:t>
            </w:r>
            <w:proofErr w:type="spellEnd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біології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i/>
                <w:iCs/>
                <w:sz w:val="28"/>
                <w:szCs w:val="28"/>
                <w:lang w:val="uk-UA"/>
              </w:rPr>
              <w:t>Диплом ІІ ступеня (3)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Помагайбіс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Єлизавета</w:t>
            </w:r>
            <w:proofErr w:type="spellEnd"/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Шеремет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EB78B5">
              <w:rPr>
                <w:sz w:val="28"/>
                <w:szCs w:val="28"/>
                <w:lang w:val="uk-UA"/>
              </w:rPr>
              <w:t>.М.)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39784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39784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504">
              <w:rPr>
                <w:sz w:val="28"/>
                <w:szCs w:val="28"/>
              </w:rPr>
              <w:t>Інформаційних</w:t>
            </w:r>
            <w:proofErr w:type="spellEnd"/>
            <w:r w:rsidRPr="006B3504">
              <w:rPr>
                <w:sz w:val="28"/>
                <w:szCs w:val="28"/>
              </w:rPr>
              <w:t xml:space="preserve"> </w:t>
            </w:r>
            <w:proofErr w:type="spellStart"/>
            <w:r w:rsidRPr="006B3504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Заболотний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Максим</w:t>
            </w:r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39784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397849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Музалевський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Сергій</w:t>
            </w:r>
            <w:proofErr w:type="spellEnd"/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Шапран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В.С.)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193EF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93EF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904B8">
              <w:rPr>
                <w:i/>
                <w:iCs/>
                <w:sz w:val="28"/>
                <w:szCs w:val="28"/>
                <w:lang w:val="uk-UA"/>
              </w:rPr>
              <w:t>Диплом ІІІ ступеня</w:t>
            </w:r>
            <w:r w:rsidRPr="00C00760">
              <w:rPr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824E65">
              <w:rPr>
                <w:i/>
                <w:iCs/>
                <w:sz w:val="28"/>
                <w:szCs w:val="28"/>
                <w:lang w:val="uk-UA"/>
              </w:rPr>
              <w:t>(7)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Лікаренко Назар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72ADE" w:rsidRPr="004904B8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>Мірошніченко</w:t>
            </w:r>
            <w:proofErr w:type="spellEnd"/>
            <w:r w:rsidRPr="004904B8">
              <w:rPr>
                <w:rFonts w:eastAsia="Times New Roman"/>
                <w:sz w:val="28"/>
                <w:szCs w:val="28"/>
                <w:lang w:val="uk-UA" w:eastAsia="uk-UA"/>
              </w:rPr>
              <w:t xml:space="preserve"> О.І.)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6E2877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E287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Інженерії</w:t>
            </w:r>
            <w:proofErr w:type="spellEnd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B332C">
              <w:rPr>
                <w:rFonts w:eastAsia="Times New Roman"/>
                <w:sz w:val="28"/>
                <w:szCs w:val="28"/>
                <w:lang w:eastAsia="uk-UA"/>
              </w:rPr>
              <w:t>матеріалознавства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Степаненко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Ангеліна</w:t>
            </w:r>
            <w:proofErr w:type="spellEnd"/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(вч. Денисов Д.О.)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6E2877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6E287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Малуш</w:t>
            </w:r>
            <w:proofErr w:type="spellEnd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Артем</w:t>
            </w:r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Мироненко В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А</w:t>
            </w:r>
            <w:r w:rsidRPr="00C45F03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88237D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8237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Петренко Владислав</w:t>
            </w:r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(вч.</w:t>
            </w:r>
            <w:r w:rsidRPr="00EB78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Сіденко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</w:t>
            </w:r>
            <w:r w:rsidRPr="00EB78B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М</w:t>
            </w:r>
            <w:r w:rsidRPr="00EB78B5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397849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39784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397849" w:rsidRDefault="00F72ADE" w:rsidP="00224F80">
            <w:pPr>
              <w:jc w:val="center"/>
            </w:pPr>
            <w:r w:rsidRPr="00397849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>Терещенко Владислав</w:t>
            </w:r>
          </w:p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Шапран</w:t>
            </w:r>
            <w:proofErr w:type="spellEnd"/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 В.С.)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F54A54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F54A5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2" w:type="dxa"/>
            <w:shd w:val="clear" w:color="auto" w:fill="FFFFFF"/>
          </w:tcPr>
          <w:p w:rsidR="00F72ADE" w:rsidRPr="00C00760" w:rsidRDefault="00F72ADE" w:rsidP="00224F80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F72ADE" w:rsidRP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F72ADE">
              <w:rPr>
                <w:rFonts w:eastAsia="Times New Roman"/>
                <w:sz w:val="28"/>
                <w:szCs w:val="28"/>
                <w:lang w:val="uk-UA" w:eastAsia="uk-UA"/>
              </w:rPr>
              <w:t>Кузьменко Євгеній</w:t>
            </w:r>
          </w:p>
          <w:p w:rsidR="00F72ADE" w:rsidRPr="00F72ADE" w:rsidRDefault="00F72ADE" w:rsidP="00224F80">
            <w:pPr>
              <w:jc w:val="center"/>
              <w:rPr>
                <w:lang w:val="uk-UA"/>
              </w:rPr>
            </w:pP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Буряк Ю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В</w:t>
            </w:r>
            <w:r w:rsidRPr="00073E7A">
              <w:rPr>
                <w:rFonts w:eastAsia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BB60DF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BB60D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BB60DF" w:rsidRDefault="00F72ADE" w:rsidP="00224F80">
            <w:pPr>
              <w:jc w:val="center"/>
            </w:pPr>
            <w:r w:rsidRPr="00BB60DF">
              <w:rPr>
                <w:sz w:val="28"/>
                <w:szCs w:val="28"/>
                <w:lang w:val="uk-UA"/>
              </w:rPr>
              <w:t>Фізика та астрономія 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F72ADE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Федурко </w:t>
            </w:r>
            <w:proofErr w:type="spellStart"/>
            <w:r w:rsidRPr="00BE79CF">
              <w:rPr>
                <w:rFonts w:eastAsia="Times New Roman"/>
                <w:sz w:val="28"/>
                <w:szCs w:val="28"/>
                <w:lang w:eastAsia="uk-UA"/>
              </w:rPr>
              <w:t>Ксенія</w:t>
            </w:r>
            <w:proofErr w:type="spellEnd"/>
          </w:p>
          <w:p w:rsidR="00F72ADE" w:rsidRDefault="00F72ADE" w:rsidP="00224F80"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uk-UA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  <w:lang w:eastAsia="uk-UA"/>
              </w:rPr>
              <w:t>вч</w:t>
            </w:r>
            <w:proofErr w:type="spellEnd"/>
            <w:r>
              <w:rPr>
                <w:rFonts w:eastAsia="Times New Roman"/>
                <w:sz w:val="28"/>
                <w:szCs w:val="28"/>
                <w:lang w:eastAsia="uk-UA"/>
              </w:rPr>
              <w:t>.</w:t>
            </w:r>
            <w:r w:rsidRPr="00BE79CF">
              <w:rPr>
                <w:rFonts w:eastAsia="Times New Roman"/>
                <w:sz w:val="28"/>
                <w:szCs w:val="28"/>
                <w:lang w:eastAsia="uk-UA"/>
              </w:rPr>
              <w:t xml:space="preserve"> Скоморох В.Ф.)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2ADE" w:rsidRPr="00824E65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24E6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2" w:type="dxa"/>
            <w:shd w:val="clear" w:color="auto" w:fill="FFFFFF"/>
          </w:tcPr>
          <w:p w:rsidR="00F72ADE" w:rsidRPr="00BB60DF" w:rsidRDefault="00F72ADE" w:rsidP="00224F80">
            <w:pPr>
              <w:jc w:val="center"/>
            </w:pP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Хімії</w:t>
            </w:r>
            <w:proofErr w:type="spellEnd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біології</w:t>
            </w:r>
            <w:proofErr w:type="spellEnd"/>
          </w:p>
        </w:tc>
      </w:tr>
    </w:tbl>
    <w:p w:rsidR="00F72ADE" w:rsidRDefault="00F72ADE" w:rsidP="00F72ADE">
      <w:pPr>
        <w:rPr>
          <w:color w:val="FF0000"/>
          <w:sz w:val="28"/>
          <w:szCs w:val="28"/>
          <w:lang w:val="uk-UA"/>
        </w:rPr>
      </w:pPr>
    </w:p>
    <w:p w:rsidR="00F72ADE" w:rsidRDefault="00F72ADE" w:rsidP="00F72ADE">
      <w:pPr>
        <w:rPr>
          <w:color w:val="FF0000"/>
          <w:sz w:val="28"/>
          <w:szCs w:val="28"/>
          <w:lang w:val="uk-UA"/>
        </w:rPr>
      </w:pPr>
    </w:p>
    <w:p w:rsidR="00F72ADE" w:rsidRDefault="00F72ADE" w:rsidP="00F72ADE">
      <w:pPr>
        <w:rPr>
          <w:color w:val="FF0000"/>
          <w:sz w:val="28"/>
          <w:szCs w:val="28"/>
          <w:lang w:val="uk-UA"/>
        </w:rPr>
      </w:pPr>
    </w:p>
    <w:p w:rsidR="00F72ADE" w:rsidRPr="00C00760" w:rsidRDefault="00F72ADE" w:rsidP="00F72ADE">
      <w:pPr>
        <w:rPr>
          <w:color w:val="FF0000"/>
          <w:sz w:val="28"/>
          <w:szCs w:val="28"/>
          <w:lang w:val="uk-U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6"/>
        <w:gridCol w:w="3552"/>
        <w:gridCol w:w="992"/>
        <w:gridCol w:w="4165"/>
      </w:tblGrid>
      <w:tr w:rsidR="00F72ADE" w:rsidRPr="00C0076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A335F6" w:rsidRDefault="00F72ADE" w:rsidP="00224F80">
            <w:pPr>
              <w:pStyle w:val="a4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Список учнів</w:t>
            </w:r>
            <w:r w:rsidRPr="00A335F6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учениць </w:t>
            </w:r>
            <w:proofErr w:type="spellStart"/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Центральноукраїнського</w:t>
            </w:r>
            <w:proofErr w:type="spellEnd"/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наукового ліцею-інтернату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переможців </w:t>
            </w:r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A335F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І етапу Всеукраїнського конкурсу </w:t>
            </w:r>
          </w:p>
          <w:p w:rsidR="00F72ADE" w:rsidRPr="00C00760" w:rsidRDefault="00F72ADE" w:rsidP="00224F80">
            <w:pPr>
              <w:spacing w:line="255" w:lineRule="atLeast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</w:t>
            </w:r>
            <w:proofErr w:type="spellStart"/>
            <w:proofErr w:type="gramStart"/>
            <w:r w:rsidRPr="00A335F6">
              <w:rPr>
                <w:b/>
                <w:bCs/>
                <w:sz w:val="28"/>
                <w:szCs w:val="28"/>
                <w:lang w:val="uk-UA" w:eastAsia="en-US"/>
              </w:rPr>
              <w:t>Інсайти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» </w:t>
            </w:r>
            <w:r w:rsidRPr="00A335F6">
              <w:rPr>
                <w:b/>
                <w:bCs/>
                <w:sz w:val="28"/>
                <w:szCs w:val="28"/>
                <w:lang w:val="uk-UA"/>
              </w:rPr>
              <w:t xml:space="preserve"> 2023</w:t>
            </w:r>
            <w:proofErr w:type="gramEnd"/>
            <w:r w:rsidRPr="00A335F6">
              <w:rPr>
                <w:b/>
                <w:bCs/>
                <w:sz w:val="28"/>
                <w:szCs w:val="28"/>
                <w:lang w:val="uk-UA"/>
              </w:rPr>
              <w:t xml:space="preserve">-2024 </w:t>
            </w:r>
            <w:proofErr w:type="spellStart"/>
            <w:r w:rsidRPr="00A335F6">
              <w:rPr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A335F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72ADE" w:rsidRPr="00880078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88007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80078">
              <w:rPr>
                <w:b/>
                <w:bCs/>
                <w:sz w:val="28"/>
                <w:szCs w:val="28"/>
                <w:lang w:val="uk-UA"/>
              </w:rPr>
              <w:t>№ з/п 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88007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80078">
              <w:rPr>
                <w:b/>
                <w:bCs/>
                <w:sz w:val="28"/>
                <w:szCs w:val="28"/>
                <w:lang w:val="uk-UA"/>
              </w:rPr>
              <w:t>Прізвище, ім'я 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Pr="0088007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80078">
              <w:rPr>
                <w:b/>
                <w:bCs/>
                <w:sz w:val="28"/>
                <w:szCs w:val="28"/>
                <w:lang w:val="uk-UA"/>
              </w:rPr>
              <w:t>Клас</w:t>
            </w:r>
            <w:r w:rsidRPr="00880078">
              <w:rPr>
                <w:rStyle w:val="apple-converted-space"/>
                <w:lang w:val="uk-UA"/>
              </w:rPr>
              <w:t> </w:t>
            </w:r>
            <w:r w:rsidRPr="00880078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120" w:type="dxa"/>
            <w:shd w:val="clear" w:color="auto" w:fill="FFFFFF"/>
            <w:vAlign w:val="center"/>
          </w:tcPr>
          <w:p w:rsidR="00F72ADE" w:rsidRPr="0088007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880078">
              <w:rPr>
                <w:sz w:val="28"/>
                <w:szCs w:val="28"/>
                <w:lang w:val="uk-UA"/>
              </w:rPr>
              <w:t> </w:t>
            </w:r>
            <w:r w:rsidRPr="00880078">
              <w:rPr>
                <w:b/>
                <w:bCs/>
                <w:sz w:val="28"/>
                <w:szCs w:val="28"/>
                <w:lang w:val="uk-UA"/>
              </w:rPr>
              <w:t>Секція </w:t>
            </w:r>
          </w:p>
        </w:tc>
      </w:tr>
      <w:tr w:rsidR="00F72ADE" w:rsidRPr="001838C8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i/>
                <w:iCs/>
                <w:sz w:val="28"/>
                <w:szCs w:val="28"/>
                <w:lang w:val="uk-UA"/>
              </w:rPr>
              <w:t>Диплом ІІ ступеня (1)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 1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1838C8">
              <w:rPr>
                <w:rFonts w:eastAsia="Times New Roman"/>
                <w:sz w:val="28"/>
                <w:szCs w:val="28"/>
                <w:lang w:eastAsia="uk-UA"/>
              </w:rPr>
              <w:t>Д'яченко</w:t>
            </w:r>
            <w:proofErr w:type="spellEnd"/>
            <w:r w:rsidRPr="001838C8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38C8">
              <w:rPr>
                <w:rFonts w:eastAsia="Times New Roman"/>
                <w:sz w:val="28"/>
                <w:szCs w:val="28"/>
                <w:lang w:eastAsia="uk-UA"/>
              </w:rPr>
              <w:t>Віктор</w:t>
            </w:r>
            <w:proofErr w:type="spellEnd"/>
          </w:p>
          <w:p w:rsidR="00F72ADE" w:rsidRPr="001838C8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838C8">
              <w:rPr>
                <w:sz w:val="28"/>
                <w:szCs w:val="28"/>
                <w:lang w:val="uk-UA"/>
              </w:rPr>
              <w:t xml:space="preserve">(вч. </w:t>
            </w:r>
            <w:r w:rsidRPr="001838C8">
              <w:rPr>
                <w:rFonts w:eastAsia="Times New Roman"/>
                <w:sz w:val="28"/>
                <w:szCs w:val="28"/>
                <w:lang w:eastAsia="uk-UA"/>
              </w:rPr>
              <w:t>Самойленко А.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eastAsia="uk-UA"/>
              </w:rPr>
              <w:t>О.)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20" w:type="dxa"/>
            <w:shd w:val="clear" w:color="auto" w:fill="FFFFFF"/>
          </w:tcPr>
          <w:p w:rsidR="00F72ADE" w:rsidRPr="00E11E9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38C8">
              <w:rPr>
                <w:sz w:val="28"/>
                <w:szCs w:val="28"/>
                <w:lang w:val="uk-UA"/>
              </w:rPr>
              <w:t>Паніотов</w:t>
            </w:r>
            <w:proofErr w:type="spellEnd"/>
            <w:r w:rsidRPr="001838C8">
              <w:rPr>
                <w:sz w:val="28"/>
                <w:szCs w:val="28"/>
                <w:lang w:val="uk-UA"/>
              </w:rPr>
              <w:t xml:space="preserve"> Роман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(вч. Буряк Ю.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В.)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20" w:type="dxa"/>
            <w:shd w:val="clear" w:color="auto" w:fill="FFFFFF"/>
          </w:tcPr>
          <w:p w:rsidR="00F72ADE" w:rsidRPr="00E11E9A" w:rsidRDefault="00F72ADE" w:rsidP="00224F80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1E1BB5">
              <w:rPr>
                <w:sz w:val="28"/>
                <w:szCs w:val="28"/>
              </w:rPr>
              <w:t>Інформаційних</w:t>
            </w:r>
            <w:proofErr w:type="spellEnd"/>
            <w:r w:rsidRPr="001E1BB5">
              <w:rPr>
                <w:sz w:val="28"/>
                <w:szCs w:val="28"/>
              </w:rPr>
              <w:t xml:space="preserve"> </w:t>
            </w:r>
            <w:proofErr w:type="spellStart"/>
            <w:r w:rsidRPr="001E1BB5">
              <w:rPr>
                <w:sz w:val="28"/>
                <w:szCs w:val="28"/>
              </w:rPr>
              <w:t>технологій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38C8">
              <w:rPr>
                <w:sz w:val="28"/>
                <w:szCs w:val="28"/>
                <w:lang w:val="uk-UA"/>
              </w:rPr>
              <w:t>Нехаєв</w:t>
            </w:r>
            <w:proofErr w:type="spellEnd"/>
            <w:r w:rsidRPr="001838C8">
              <w:rPr>
                <w:sz w:val="28"/>
                <w:szCs w:val="28"/>
                <w:lang w:val="uk-UA"/>
              </w:rPr>
              <w:t xml:space="preserve"> Юрій 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(вч. Сорока С.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М.)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20" w:type="dxa"/>
            <w:shd w:val="clear" w:color="auto" w:fill="FFFFFF"/>
          </w:tcPr>
          <w:p w:rsidR="00F72ADE" w:rsidRPr="00C119AC" w:rsidRDefault="00F72ADE" w:rsidP="00224F80">
            <w:pPr>
              <w:jc w:val="center"/>
              <w:rPr>
                <w:sz w:val="28"/>
                <w:szCs w:val="28"/>
              </w:rPr>
            </w:pPr>
            <w:r w:rsidRPr="00C119A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38C8">
              <w:rPr>
                <w:sz w:val="28"/>
                <w:szCs w:val="28"/>
                <w:lang w:val="uk-UA"/>
              </w:rPr>
              <w:t>Хотєєв</w:t>
            </w:r>
            <w:proofErr w:type="spellEnd"/>
            <w:r w:rsidRPr="001838C8">
              <w:rPr>
                <w:sz w:val="28"/>
                <w:szCs w:val="28"/>
                <w:lang w:val="uk-UA"/>
              </w:rPr>
              <w:t xml:space="preserve"> Владислав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(вч. Сорока С.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М.)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20" w:type="dxa"/>
            <w:shd w:val="clear" w:color="auto" w:fill="FFFFFF"/>
          </w:tcPr>
          <w:p w:rsidR="00F72ADE" w:rsidRPr="00C119AC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C119A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</w:rPr>
            </w:pPr>
            <w:proofErr w:type="spellStart"/>
            <w:r w:rsidRPr="001838C8">
              <w:rPr>
                <w:sz w:val="28"/>
                <w:szCs w:val="28"/>
              </w:rPr>
              <w:t>Новаковський</w:t>
            </w:r>
            <w:proofErr w:type="spellEnd"/>
            <w:r w:rsidRPr="001838C8">
              <w:rPr>
                <w:sz w:val="28"/>
                <w:szCs w:val="28"/>
              </w:rPr>
              <w:t xml:space="preserve"> </w:t>
            </w:r>
            <w:proofErr w:type="spellStart"/>
            <w:r w:rsidRPr="001838C8">
              <w:rPr>
                <w:sz w:val="28"/>
                <w:szCs w:val="28"/>
              </w:rPr>
              <w:t>Єгор</w:t>
            </w:r>
            <w:proofErr w:type="spellEnd"/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 xml:space="preserve">(вч. </w:t>
            </w:r>
            <w:proofErr w:type="spellStart"/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Французан</w:t>
            </w:r>
            <w:proofErr w:type="spellEnd"/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 xml:space="preserve"> Н. О.)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20" w:type="dxa"/>
            <w:shd w:val="clear" w:color="auto" w:fill="FFFFFF"/>
          </w:tcPr>
          <w:p w:rsidR="00F72ADE" w:rsidRPr="00C119AC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Хімії</w:t>
            </w:r>
            <w:proofErr w:type="spellEnd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44C43">
              <w:rPr>
                <w:rFonts w:eastAsia="Times New Roman"/>
                <w:sz w:val="28"/>
                <w:szCs w:val="28"/>
                <w:lang w:eastAsia="uk-UA"/>
              </w:rPr>
              <w:t>біології</w:t>
            </w:r>
            <w:proofErr w:type="spellEnd"/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i/>
                <w:iCs/>
                <w:sz w:val="28"/>
                <w:szCs w:val="28"/>
                <w:lang w:val="uk-UA"/>
              </w:rPr>
              <w:t>Диплом ІІІ ступеня (3)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838C8">
              <w:rPr>
                <w:sz w:val="28"/>
                <w:szCs w:val="28"/>
                <w:lang w:val="uk-UA"/>
              </w:rPr>
              <w:t>Опря</w:t>
            </w:r>
            <w:proofErr w:type="spellEnd"/>
            <w:r w:rsidRPr="001838C8">
              <w:rPr>
                <w:sz w:val="28"/>
                <w:szCs w:val="28"/>
                <w:lang w:val="uk-UA"/>
              </w:rPr>
              <w:t xml:space="preserve"> Дар’я 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838C8">
              <w:rPr>
                <w:sz w:val="28"/>
                <w:szCs w:val="28"/>
                <w:lang w:val="uk-UA"/>
              </w:rPr>
              <w:t xml:space="preserve">(вч. </w:t>
            </w:r>
            <w:r w:rsidRPr="001838C8">
              <w:rPr>
                <w:rFonts w:eastAsia="Times New Roman"/>
                <w:sz w:val="28"/>
                <w:szCs w:val="28"/>
                <w:lang w:eastAsia="uk-UA"/>
              </w:rPr>
              <w:t>Самойленко А.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eastAsia="uk-UA"/>
              </w:rPr>
              <w:t>О.)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20" w:type="dxa"/>
            <w:shd w:val="clear" w:color="auto" w:fill="FFFFFF"/>
          </w:tcPr>
          <w:p w:rsidR="00F72ADE" w:rsidRPr="00E11E9A" w:rsidRDefault="00F72ADE" w:rsidP="00224F80">
            <w:pPr>
              <w:jc w:val="center"/>
              <w:rPr>
                <w:sz w:val="28"/>
                <w:szCs w:val="28"/>
                <w:lang w:val="uk-UA"/>
              </w:rPr>
            </w:pPr>
            <w:r w:rsidRPr="00E11E9A">
              <w:rPr>
                <w:rFonts w:eastAsia="Times New Roman"/>
                <w:sz w:val="28"/>
                <w:szCs w:val="28"/>
                <w:lang w:eastAsia="uk-UA"/>
              </w:rPr>
              <w:t>Науки про Землю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1838C8">
              <w:rPr>
                <w:sz w:val="28"/>
                <w:szCs w:val="28"/>
                <w:lang w:val="uk-UA" w:eastAsia="en-US"/>
              </w:rPr>
              <w:t>Артеменко Владислав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(вч. Сорока С.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М.)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Pr="005D12BA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D12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20" w:type="dxa"/>
            <w:shd w:val="clear" w:color="auto" w:fill="FFFFFF"/>
            <w:vAlign w:val="center"/>
          </w:tcPr>
          <w:p w:rsidR="00F72ADE" w:rsidRPr="005D12BA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5D12BA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C00760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1838C8">
              <w:rPr>
                <w:sz w:val="28"/>
                <w:szCs w:val="28"/>
                <w:lang w:val="uk-UA" w:eastAsia="en-US"/>
              </w:rPr>
              <w:t>Ісаєнко Ангеліна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(вч. Сорока С.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 </w:t>
            </w: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М.)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20" w:type="dxa"/>
            <w:shd w:val="clear" w:color="auto" w:fill="FFFFFF"/>
            <w:vAlign w:val="center"/>
          </w:tcPr>
          <w:p w:rsidR="00F72ADE" w:rsidRPr="00C00760" w:rsidRDefault="00F72ADE" w:rsidP="00224F80">
            <w:pPr>
              <w:spacing w:line="255" w:lineRule="atLeast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C119A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F72ADE" w:rsidRPr="001838C8" w:rsidTr="00224F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1838C8">
              <w:rPr>
                <w:sz w:val="28"/>
                <w:szCs w:val="28"/>
                <w:lang w:val="uk-UA" w:eastAsia="en-US"/>
              </w:rPr>
              <w:t>Проліско Вероніка</w:t>
            </w:r>
          </w:p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 xml:space="preserve">(вч. </w:t>
            </w:r>
            <w:proofErr w:type="spellStart"/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>Васенко</w:t>
            </w:r>
            <w:proofErr w:type="spellEnd"/>
            <w:r w:rsidRPr="001838C8">
              <w:rPr>
                <w:rFonts w:eastAsia="Times New Roman"/>
                <w:sz w:val="28"/>
                <w:szCs w:val="28"/>
                <w:lang w:val="uk-UA" w:eastAsia="uk-UA"/>
              </w:rPr>
              <w:t xml:space="preserve"> І. О.)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1838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20" w:type="dxa"/>
            <w:shd w:val="clear" w:color="auto" w:fill="FFFFFF"/>
            <w:vAlign w:val="center"/>
          </w:tcPr>
          <w:p w:rsidR="00F72ADE" w:rsidRPr="001838C8" w:rsidRDefault="00F72ADE" w:rsidP="00224F80">
            <w:pPr>
              <w:spacing w:line="255" w:lineRule="atLeast"/>
              <w:jc w:val="center"/>
              <w:rPr>
                <w:sz w:val="28"/>
                <w:szCs w:val="28"/>
                <w:lang w:val="uk-UA"/>
              </w:rPr>
            </w:pPr>
            <w:r w:rsidRPr="00C119AC">
              <w:rPr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F72ADE" w:rsidRPr="001838C8" w:rsidRDefault="00F72ADE" w:rsidP="00F72ADE">
      <w:pPr>
        <w:rPr>
          <w:sz w:val="28"/>
          <w:szCs w:val="28"/>
          <w:lang w:val="uk-UA"/>
        </w:rPr>
      </w:pPr>
    </w:p>
    <w:p w:rsidR="00F72ADE" w:rsidRPr="00401E58" w:rsidRDefault="00F72ADE" w:rsidP="00F72ADE">
      <w:pPr>
        <w:tabs>
          <w:tab w:val="num" w:pos="720"/>
        </w:tabs>
        <w:ind w:left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2ADE" w:rsidRPr="0040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7587"/>
    <w:multiLevelType w:val="hybridMultilevel"/>
    <w:tmpl w:val="9476DF84"/>
    <w:lvl w:ilvl="0" w:tplc="72FE1238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1" w15:restartNumberingAfterBreak="0">
    <w:nsid w:val="442917FF"/>
    <w:multiLevelType w:val="hybridMultilevel"/>
    <w:tmpl w:val="68D2B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14"/>
    <w:rsid w:val="00BD2814"/>
    <w:rsid w:val="00C90391"/>
    <w:rsid w:val="00E91A8C"/>
    <w:rsid w:val="00F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5198-C9D2-47BB-919F-9158E0C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E91A8C"/>
    <w:rPr>
      <w:spacing w:val="270"/>
      <w:sz w:val="18"/>
      <w:szCs w:val="18"/>
    </w:rPr>
  </w:style>
  <w:style w:type="character" w:customStyle="1" w:styleId="fontstyle01">
    <w:name w:val="fontstyle01"/>
    <w:rsid w:val="00E91A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rsid w:val="00F72ADE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F72ADE"/>
    <w:pPr>
      <w:ind w:left="426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F72A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rsid w:val="00F72ADE"/>
    <w:rPr>
      <w:rFonts w:ascii="Times New Roman" w:hAnsi="Times New Roman" w:cs="Times New Roman" w:hint="default"/>
    </w:rPr>
  </w:style>
  <w:style w:type="paragraph" w:styleId="a4">
    <w:name w:val="Subtitle"/>
    <w:basedOn w:val="a"/>
    <w:next w:val="a"/>
    <w:link w:val="a5"/>
    <w:qFormat/>
    <w:rsid w:val="00F72A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5">
    <w:name w:val="Подзаголовок Знак"/>
    <w:basedOn w:val="a0"/>
    <w:link w:val="a4"/>
    <w:rsid w:val="00F72ADE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3</cp:revision>
  <dcterms:created xsi:type="dcterms:W3CDTF">2024-11-01T07:12:00Z</dcterms:created>
  <dcterms:modified xsi:type="dcterms:W3CDTF">2024-11-01T07:14:00Z</dcterms:modified>
</cp:coreProperties>
</file>