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39" w:rsidRPr="006446B1" w:rsidRDefault="006A59EB" w:rsidP="00847739">
      <w:pPr>
        <w:pStyle w:val="1"/>
        <w:jc w:val="center"/>
        <w:rPr>
          <w:sz w:val="30"/>
          <w:szCs w:val="30"/>
          <w:lang w:val="uk-UA"/>
        </w:rPr>
      </w:pPr>
      <w:r w:rsidRPr="00847739">
        <w:rPr>
          <w:sz w:val="30"/>
          <w:szCs w:val="30"/>
          <w:lang w:val="uk-UA"/>
        </w:rPr>
        <w:t>Обґрунтування технічних та якісних характеристик предмета закупівлі:</w:t>
      </w:r>
      <w:r w:rsidRPr="00847739">
        <w:rPr>
          <w:sz w:val="30"/>
          <w:szCs w:val="30"/>
        </w:rPr>
        <w:t xml:space="preserve"> </w:t>
      </w:r>
      <w:r w:rsidR="00847739" w:rsidRPr="00847739">
        <w:rPr>
          <w:sz w:val="30"/>
          <w:szCs w:val="30"/>
        </w:rPr>
        <w:t xml:space="preserve">код </w:t>
      </w:r>
      <w:proofErr w:type="spellStart"/>
      <w:r w:rsidR="00847739" w:rsidRPr="00847739">
        <w:rPr>
          <w:sz w:val="30"/>
          <w:szCs w:val="30"/>
        </w:rPr>
        <w:t>згідно</w:t>
      </w:r>
      <w:proofErr w:type="spellEnd"/>
      <w:r w:rsidR="00847739" w:rsidRPr="00847739">
        <w:rPr>
          <w:sz w:val="30"/>
          <w:szCs w:val="30"/>
        </w:rPr>
        <w:t xml:space="preserve"> ДК 021:2015 «</w:t>
      </w:r>
      <w:proofErr w:type="spellStart"/>
      <w:r w:rsidR="00847739" w:rsidRPr="00847739">
        <w:rPr>
          <w:sz w:val="30"/>
          <w:szCs w:val="30"/>
        </w:rPr>
        <w:t>Єдиний</w:t>
      </w:r>
      <w:proofErr w:type="spellEnd"/>
      <w:r w:rsidR="00847739" w:rsidRPr="00847739">
        <w:rPr>
          <w:sz w:val="30"/>
          <w:szCs w:val="30"/>
        </w:rPr>
        <w:t xml:space="preserve"> </w:t>
      </w:r>
      <w:proofErr w:type="spellStart"/>
      <w:r w:rsidR="00847739" w:rsidRPr="00847739">
        <w:rPr>
          <w:sz w:val="30"/>
          <w:szCs w:val="30"/>
        </w:rPr>
        <w:t>закупівельний</w:t>
      </w:r>
      <w:proofErr w:type="spellEnd"/>
      <w:r w:rsidR="00847739" w:rsidRPr="00847739">
        <w:rPr>
          <w:sz w:val="30"/>
          <w:szCs w:val="30"/>
        </w:rPr>
        <w:t xml:space="preserve"> словник» </w:t>
      </w:r>
      <w:r w:rsidR="006446B1">
        <w:rPr>
          <w:sz w:val="30"/>
          <w:szCs w:val="30"/>
          <w:lang w:val="uk-UA"/>
        </w:rPr>
        <w:t xml:space="preserve">15810000-9: «Хлібопродукти, свіжовипечені хлібобулочні та кондитерські вироби» (хліб з пшеничного </w:t>
      </w:r>
      <w:proofErr w:type="spellStart"/>
      <w:r w:rsidR="006446B1">
        <w:rPr>
          <w:sz w:val="30"/>
          <w:szCs w:val="30"/>
          <w:lang w:val="uk-UA"/>
        </w:rPr>
        <w:t>цільнозернового</w:t>
      </w:r>
      <w:proofErr w:type="spellEnd"/>
      <w:r w:rsidR="006446B1">
        <w:rPr>
          <w:sz w:val="30"/>
          <w:szCs w:val="30"/>
          <w:lang w:val="uk-UA"/>
        </w:rPr>
        <w:t xml:space="preserve"> борошна нарізаний в упаковці 1кг., хліб з житнього борошна, без упаковки, 1 кг.)</w:t>
      </w:r>
    </w:p>
    <w:p w:rsidR="006A59EB" w:rsidRDefault="00847739" w:rsidP="006A59EB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A59EB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6A59EB" w:rsidRPr="00C465D4" w:rsidRDefault="006A59EB" w:rsidP="006A59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6A59EB" w:rsidRDefault="006446B1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Запит (ціни) пропозицій</w:t>
      </w:r>
    </w:p>
    <w:p w:rsidR="006A59EB" w:rsidRP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A59EB">
        <w:rPr>
          <w:rFonts w:ascii="Times New Roman" w:hAnsi="Times New Roman" w:cs="Times New Roman"/>
          <w:b/>
          <w:sz w:val="30"/>
          <w:szCs w:val="30"/>
          <w:lang w:val="uk-UA"/>
        </w:rPr>
        <w:t>Місцезнаходження замовника: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25006,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м.Кропивницький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вул.Дворцова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>, 7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</w:p>
    <w:p w:rsidR="006A59EB" w:rsidRDefault="006446B1" w:rsidP="006A59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6446B1">
        <w:rPr>
          <w:rFonts w:ascii="Times New Roman" w:hAnsi="Times New Roman" w:cs="Times New Roman"/>
          <w:sz w:val="30"/>
          <w:szCs w:val="30"/>
          <w:lang w:val="uk-UA"/>
        </w:rPr>
        <w:t xml:space="preserve">код згідно ДК 021:2015 «Єдиний закупівельний словник» 15810000-9: «Хлібопродукти, свіжовипечені хлібобулочні та кондитерські вироби» (хліб з пшеничного </w:t>
      </w:r>
      <w:proofErr w:type="spellStart"/>
      <w:r w:rsidRPr="006446B1">
        <w:rPr>
          <w:rFonts w:ascii="Times New Roman" w:hAnsi="Times New Roman" w:cs="Times New Roman"/>
          <w:sz w:val="30"/>
          <w:szCs w:val="30"/>
          <w:lang w:val="uk-UA"/>
        </w:rPr>
        <w:t>цільнозернового</w:t>
      </w:r>
      <w:proofErr w:type="spellEnd"/>
      <w:r w:rsidRPr="006446B1">
        <w:rPr>
          <w:rFonts w:ascii="Times New Roman" w:hAnsi="Times New Roman" w:cs="Times New Roman"/>
          <w:sz w:val="30"/>
          <w:szCs w:val="30"/>
          <w:lang w:val="uk-UA"/>
        </w:rPr>
        <w:t xml:space="preserve"> борошна нарізаний в упаковці 1кг., хліб з житнього борошна, без упаковки, 1 кг.)</w:t>
      </w:r>
    </w:p>
    <w:p w:rsidR="006446B1" w:rsidRPr="006446B1" w:rsidRDefault="006446B1" w:rsidP="006A5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59EB" w:rsidRPr="006446B1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46B1">
        <w:rPr>
          <w:rFonts w:ascii="Times New Roman" w:hAnsi="Times New Roman" w:cs="Times New Roman"/>
          <w:b/>
          <w:sz w:val="30"/>
          <w:szCs w:val="30"/>
          <w:lang w:val="uk-UA"/>
        </w:rPr>
        <w:t>Обсяг закупівлі:</w:t>
      </w:r>
    </w:p>
    <w:p w:rsidR="006446B1" w:rsidRPr="006446B1" w:rsidRDefault="006446B1" w:rsidP="006446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900 </w:t>
      </w: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кілограм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446B1" w:rsidRPr="006446B1" w:rsidRDefault="006446B1" w:rsidP="006446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Хліб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пшеничного, </w:t>
      </w: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цільнозернового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борошна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нарізаний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</w:t>
      </w: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упаковці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 кг </w:t>
      </w:r>
    </w:p>
    <w:p w:rsidR="006446B1" w:rsidRPr="006446B1" w:rsidRDefault="006446B1" w:rsidP="006446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600 </w:t>
      </w: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кілограм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446B1" w:rsidRPr="006446B1" w:rsidRDefault="006446B1" w:rsidP="006446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Хліб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житнього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борошна</w:t>
      </w:r>
      <w:proofErr w:type="spellEnd"/>
      <w:r w:rsidRPr="00644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без упаковки, 1 кг </w:t>
      </w:r>
    </w:p>
    <w:p w:rsidR="006446B1" w:rsidRPr="006446B1" w:rsidRDefault="006446B1" w:rsidP="006A59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739" w:rsidRDefault="006A59EB" w:rsidP="008477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Вид та ідентифікатор процедури закупівлі: </w:t>
      </w:r>
    </w:p>
    <w:p w:rsidR="006A59EB" w:rsidRPr="006446B1" w:rsidRDefault="00847739" w:rsidP="00847739">
      <w:pPr>
        <w:jc w:val="both"/>
        <w:rPr>
          <w:rStyle w:val="ng-binding"/>
          <w:rFonts w:ascii="Times New Roman" w:hAnsi="Times New Roman" w:cs="Times New Roman"/>
          <w:sz w:val="28"/>
          <w:szCs w:val="28"/>
        </w:rPr>
      </w:pPr>
      <w:r w:rsidRPr="00847739">
        <w:rPr>
          <w:rStyle w:val="ng-binding"/>
          <w:bCs/>
          <w:sz w:val="28"/>
          <w:szCs w:val="28"/>
        </w:rPr>
        <w:t>UA</w:t>
      </w:r>
      <w:r w:rsidRPr="006446B1">
        <w:rPr>
          <w:rStyle w:val="ng-binding"/>
          <w:bCs/>
          <w:sz w:val="28"/>
          <w:szCs w:val="28"/>
          <w:lang w:val="uk-UA"/>
        </w:rPr>
        <w:t>-2023-</w:t>
      </w:r>
      <w:r w:rsidR="006446B1">
        <w:rPr>
          <w:rStyle w:val="ng-binding"/>
          <w:bCs/>
          <w:sz w:val="28"/>
          <w:szCs w:val="28"/>
          <w:lang w:val="uk-UA"/>
        </w:rPr>
        <w:t>11-08-011452-</w:t>
      </w:r>
      <w:r w:rsidR="006446B1">
        <w:rPr>
          <w:rStyle w:val="ng-binding"/>
          <w:bCs/>
          <w:sz w:val="28"/>
          <w:szCs w:val="28"/>
          <w:lang w:val="en-US"/>
        </w:rPr>
        <w:t>a</w:t>
      </w:r>
    </w:p>
    <w:p w:rsidR="002A00D9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uk-UA" w:eastAsia="ru-RU"/>
        </w:rPr>
      </w:pPr>
      <w:r w:rsidRPr="0084773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uk-UA" w:eastAsia="ru-RU"/>
        </w:rPr>
        <w:t>Обґрунтування технічних та якісних характеристик предмета закупівлі:</w:t>
      </w:r>
    </w:p>
    <w:p w:rsidR="00256FD6" w:rsidRDefault="00256FD6" w:rsidP="002A00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46B1">
        <w:rPr>
          <w:lang w:val="uk-UA"/>
        </w:rPr>
        <w:t>т</w:t>
      </w:r>
      <w:r w:rsidRPr="006446B1">
        <w:rPr>
          <w:rFonts w:ascii="Times New Roman" w:hAnsi="Times New Roman" w:cs="Times New Roman"/>
          <w:sz w:val="28"/>
          <w:szCs w:val="28"/>
          <w:lang w:val="uk-UA"/>
        </w:rPr>
        <w:t xml:space="preserve">ехнічні та якісні </w:t>
      </w:r>
      <w:proofErr w:type="spellStart"/>
      <w:r w:rsidRPr="006446B1">
        <w:rPr>
          <w:rFonts w:ascii="Times New Roman" w:hAnsi="Times New Roman" w:cs="Times New Roman"/>
          <w:sz w:val="28"/>
          <w:szCs w:val="28"/>
          <w:lang w:val="uk-UA"/>
        </w:rPr>
        <w:t>характе</w:t>
      </w:r>
      <w:r w:rsidRPr="00256FD6">
        <w:rPr>
          <w:rFonts w:ascii="Times New Roman" w:hAnsi="Times New Roman" w:cs="Times New Roman"/>
          <w:sz w:val="28"/>
          <w:szCs w:val="28"/>
        </w:rPr>
        <w:t>ристики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256FD6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D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до потреб </w:t>
      </w:r>
      <w:proofErr w:type="spellStart"/>
      <w:r w:rsidRPr="00256FD6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256FD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D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D6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F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6FD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56FD6">
        <w:rPr>
          <w:rFonts w:ascii="Times New Roman" w:hAnsi="Times New Roman" w:cs="Times New Roman"/>
          <w:sz w:val="28"/>
          <w:szCs w:val="28"/>
        </w:rPr>
        <w:t xml:space="preserve"> виду товару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2039"/>
        <w:gridCol w:w="1815"/>
      </w:tblGrid>
      <w:tr w:rsidR="006446B1" w:rsidRPr="006446B1" w:rsidTr="006446B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параметру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Технічні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proofErr w:type="gram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житнє</w:t>
            </w:r>
            <w:proofErr w:type="spellEnd"/>
            <w:proofErr w:type="gram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Нарізаний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Технічні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пшеничне</w:t>
            </w:r>
            <w:proofErr w:type="spellEnd"/>
            <w:proofErr w:type="gram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цільнозернове</w:t>
            </w:r>
            <w:proofErr w:type="spellEnd"/>
            <w:proofErr w:type="gram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proofErr w:type="gram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Нарізаний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Так 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6B1" w:rsidRPr="006446B1" w:rsidTr="00644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B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Так </w:t>
            </w:r>
          </w:p>
        </w:tc>
        <w:tc>
          <w:tcPr>
            <w:tcW w:w="0" w:type="auto"/>
            <w:vAlign w:val="center"/>
            <w:hideMark/>
          </w:tcPr>
          <w:p w:rsidR="006446B1" w:rsidRPr="006446B1" w:rsidRDefault="006446B1" w:rsidP="0064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6B1" w:rsidRDefault="006446B1" w:rsidP="006446B1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</w:p>
    <w:p w:rsidR="006446B1" w:rsidRDefault="006446B1" w:rsidP="006446B1">
      <w:pPr>
        <w:jc w:val="both"/>
        <w:rPr>
          <w:lang w:val="uk-UA"/>
        </w:rPr>
      </w:pPr>
      <w:proofErr w:type="spellStart"/>
      <w:r w:rsidRPr="00953019">
        <w:rPr>
          <w:rStyle w:val="a5"/>
          <w:sz w:val="28"/>
          <w:szCs w:val="28"/>
        </w:rPr>
        <w:t>Обґрунтування</w:t>
      </w:r>
      <w:proofErr w:type="spellEnd"/>
      <w:r w:rsidRPr="00953019">
        <w:rPr>
          <w:rStyle w:val="a5"/>
          <w:sz w:val="28"/>
          <w:szCs w:val="28"/>
        </w:rPr>
        <w:t xml:space="preserve"> </w:t>
      </w:r>
      <w:proofErr w:type="spellStart"/>
      <w:r w:rsidRPr="00953019">
        <w:rPr>
          <w:rStyle w:val="a5"/>
          <w:sz w:val="28"/>
          <w:szCs w:val="28"/>
        </w:rPr>
        <w:t>розміру</w:t>
      </w:r>
      <w:proofErr w:type="spellEnd"/>
      <w:r w:rsidRPr="00953019">
        <w:rPr>
          <w:rStyle w:val="a5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5"/>
          <w:sz w:val="28"/>
          <w:szCs w:val="28"/>
        </w:rPr>
        <w:t>призначення</w:t>
      </w:r>
      <w:proofErr w:type="spellEnd"/>
      <w:r w:rsidRPr="00953019">
        <w:rPr>
          <w:rStyle w:val="a5"/>
          <w:sz w:val="28"/>
          <w:szCs w:val="28"/>
        </w:rPr>
        <w:t>:</w:t>
      </w:r>
      <w:r>
        <w:rPr>
          <w:rStyle w:val="a5"/>
          <w:lang w:val="uk-UA"/>
        </w:rPr>
        <w:t xml:space="preserve"> </w:t>
      </w:r>
      <w:r>
        <w:rPr>
          <w:rStyle w:val="a5"/>
        </w:rPr>
        <w:t xml:space="preserve"> </w:t>
      </w:r>
      <w:proofErr w:type="spellStart"/>
      <w:r w:rsidRPr="006446B1">
        <w:rPr>
          <w:sz w:val="30"/>
          <w:szCs w:val="30"/>
        </w:rPr>
        <w:t>розмір</w:t>
      </w:r>
      <w:proofErr w:type="spellEnd"/>
      <w:proofErr w:type="gramEnd"/>
      <w:r w:rsidRPr="006446B1">
        <w:rPr>
          <w:sz w:val="30"/>
          <w:szCs w:val="30"/>
        </w:rPr>
        <w:t xml:space="preserve"> бюджетного </w:t>
      </w:r>
      <w:proofErr w:type="spellStart"/>
      <w:r w:rsidRPr="006446B1">
        <w:rPr>
          <w:sz w:val="30"/>
          <w:szCs w:val="30"/>
        </w:rPr>
        <w:t>призначення</w:t>
      </w:r>
      <w:proofErr w:type="spellEnd"/>
      <w:r w:rsidRPr="006446B1">
        <w:rPr>
          <w:sz w:val="30"/>
          <w:szCs w:val="30"/>
        </w:rPr>
        <w:t xml:space="preserve">, </w:t>
      </w:r>
      <w:proofErr w:type="spellStart"/>
      <w:r w:rsidRPr="006446B1">
        <w:rPr>
          <w:sz w:val="30"/>
          <w:szCs w:val="30"/>
        </w:rPr>
        <w:t>визначений</w:t>
      </w:r>
      <w:proofErr w:type="spellEnd"/>
      <w:r w:rsidRPr="006446B1">
        <w:rPr>
          <w:sz w:val="30"/>
          <w:szCs w:val="30"/>
        </w:rPr>
        <w:t xml:space="preserve"> </w:t>
      </w:r>
      <w:proofErr w:type="spellStart"/>
      <w:r w:rsidRPr="006446B1">
        <w:rPr>
          <w:sz w:val="30"/>
          <w:szCs w:val="30"/>
        </w:rPr>
        <w:t>відповідно</w:t>
      </w:r>
      <w:proofErr w:type="spellEnd"/>
      <w:r w:rsidRPr="006446B1">
        <w:rPr>
          <w:sz w:val="30"/>
          <w:szCs w:val="30"/>
        </w:rPr>
        <w:t xml:space="preserve"> до </w:t>
      </w:r>
      <w:r w:rsidRPr="006446B1">
        <w:rPr>
          <w:sz w:val="30"/>
          <w:szCs w:val="30"/>
          <w:lang w:val="uk-UA"/>
        </w:rPr>
        <w:t>кошторису</w:t>
      </w:r>
      <w:r w:rsidRPr="006446B1">
        <w:rPr>
          <w:sz w:val="30"/>
          <w:szCs w:val="30"/>
        </w:rPr>
        <w:t xml:space="preserve"> 2023 </w:t>
      </w:r>
      <w:proofErr w:type="spellStart"/>
      <w:r w:rsidRPr="006446B1">
        <w:rPr>
          <w:sz w:val="30"/>
          <w:szCs w:val="30"/>
        </w:rPr>
        <w:t>рік</w:t>
      </w:r>
      <w:proofErr w:type="spellEnd"/>
      <w:r w:rsidRPr="006446B1">
        <w:rPr>
          <w:sz w:val="30"/>
          <w:szCs w:val="30"/>
        </w:rPr>
        <w:t>.</w:t>
      </w:r>
    </w:p>
    <w:p w:rsidR="006446B1" w:rsidRPr="000C0777" w:rsidRDefault="006446B1" w:rsidP="006446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67 500,00грн. (Шістдесят сім тисяч п’ятсот грн. 00 коп.)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46B1" w:rsidRDefault="006446B1" w:rsidP="006446B1">
      <w:pPr>
        <w:jc w:val="both"/>
        <w:rPr>
          <w:rStyle w:val="a5"/>
          <w:sz w:val="28"/>
          <w:szCs w:val="28"/>
          <w:lang w:val="uk-UA"/>
        </w:rPr>
      </w:pPr>
      <w:r w:rsidRPr="00953019">
        <w:rPr>
          <w:rStyle w:val="a5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5"/>
          <w:sz w:val="28"/>
          <w:szCs w:val="28"/>
          <w:lang w:val="uk-UA"/>
        </w:rPr>
        <w:t xml:space="preserve"> </w:t>
      </w:r>
    </w:p>
    <w:p w:rsidR="006446B1" w:rsidRDefault="006446B1" w:rsidP="006446B1">
      <w:pPr>
        <w:jc w:val="both"/>
        <w:rPr>
          <w:rStyle w:val="a5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>
        <w:rPr>
          <w:rStyle w:val="a5"/>
          <w:sz w:val="28"/>
          <w:szCs w:val="28"/>
          <w:lang w:val="uk-UA"/>
        </w:rPr>
        <w:t>хліба</w:t>
      </w:r>
    </w:p>
    <w:p w:rsidR="006446B1" w:rsidRDefault="006446B1" w:rsidP="006446B1">
      <w:pPr>
        <w:jc w:val="both"/>
        <w:rPr>
          <w:rStyle w:val="a5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823B9A">
        <w:rPr>
          <w:rFonts w:ascii="Times New Roman" w:hAnsi="Times New Roman" w:cs="Times New Roman"/>
          <w:sz w:val="28"/>
          <w:szCs w:val="28"/>
        </w:rPr>
        <w:t> 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275, а саме методом порівняння ринкових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6446B1" w:rsidRPr="002B3308" w:rsidRDefault="006446B1" w:rsidP="006446B1">
      <w:pPr>
        <w:ind w:firstLine="540"/>
        <w:jc w:val="center"/>
        <w:rPr>
          <w:b/>
          <w:sz w:val="20"/>
          <w:szCs w:val="20"/>
          <w:lang w:val="uk-UA"/>
        </w:rPr>
      </w:pPr>
      <w:bookmarkStart w:id="0" w:name="_GoBack"/>
      <w:bookmarkEnd w:id="0"/>
    </w:p>
    <w:p w:rsidR="006446B1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6446B1" w:rsidRPr="00087603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6446B1" w:rsidRPr="00087603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6446B1" w:rsidRPr="00087603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Постанови КМУ від 24.03.21. №305 «Про затвердження норм харчування у закладах освіти та дитячих закладах оздоровлення та відпочинку»;</w:t>
      </w:r>
    </w:p>
    <w:p w:rsidR="006446B1" w:rsidRPr="00087603" w:rsidRDefault="006446B1" w:rsidP="006446B1">
      <w:pPr>
        <w:pStyle w:val="a3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6A59EB" w:rsidRPr="006446B1" w:rsidRDefault="006A59EB" w:rsidP="006A59EB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sectPr w:rsidR="006A59EB" w:rsidRPr="0064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F"/>
    <w:rsid w:val="00256FD6"/>
    <w:rsid w:val="002A00D9"/>
    <w:rsid w:val="006446B1"/>
    <w:rsid w:val="006A59EB"/>
    <w:rsid w:val="00847739"/>
    <w:rsid w:val="00A41012"/>
    <w:rsid w:val="00E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9DCF-7EB7-4063-A8A2-2395404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A59EB"/>
  </w:style>
  <w:style w:type="paragraph" w:styleId="a3">
    <w:name w:val="Normal (Web)"/>
    <w:aliases w:val="Обычный (веб) Знак"/>
    <w:basedOn w:val="a"/>
    <w:link w:val="11"/>
    <w:uiPriority w:val="99"/>
    <w:unhideWhenUsed/>
    <w:qFormat/>
    <w:rsid w:val="006A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2">
    <w:name w:val="Сітка таблиці1"/>
    <w:basedOn w:val="a1"/>
    <w:next w:val="a4"/>
    <w:uiPriority w:val="39"/>
    <w:rsid w:val="00256F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бычный (веб) Знак1"/>
    <w:aliases w:val="Обычный (веб) Знак Знак"/>
    <w:link w:val="a3"/>
    <w:uiPriority w:val="99"/>
    <w:rsid w:val="00256F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4</cp:revision>
  <dcterms:created xsi:type="dcterms:W3CDTF">2023-01-03T06:39:00Z</dcterms:created>
  <dcterms:modified xsi:type="dcterms:W3CDTF">2023-11-23T06:44:00Z</dcterms:modified>
</cp:coreProperties>
</file>