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6434C7" w:rsidRPr="006434C7" w:rsidRDefault="0064121C" w:rsidP="006434C7">
      <w:pPr>
        <w:spacing w:after="0" w:line="240" w:lineRule="auto"/>
        <w:jc w:val="both"/>
        <w:rPr>
          <w:rFonts w:ascii="Times New Roman" w:eastAsia="Calibri" w:hAnsi="Times New Roman" w:cs="Times New Roman"/>
          <w:sz w:val="28"/>
          <w:szCs w:val="28"/>
          <w:lang w:val="uk-UA"/>
        </w:rPr>
      </w:pPr>
      <w:r>
        <w:rPr>
          <w:rFonts w:ascii="Times New Roman" w:hAnsi="Times New Roman" w:cs="Times New Roman"/>
          <w:b/>
          <w:sz w:val="30"/>
          <w:szCs w:val="30"/>
          <w:lang w:val="uk-UA"/>
        </w:rPr>
        <w:t>Технічних та якісних характерист</w:t>
      </w:r>
      <w:r w:rsidR="006434C7">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6434C7" w:rsidRPr="006434C7">
        <w:rPr>
          <w:rFonts w:ascii="Times New Roman" w:hAnsi="Times New Roman" w:cs="Times New Roman"/>
          <w:b/>
          <w:sz w:val="28"/>
          <w:szCs w:val="28"/>
          <w:lang w:val="uk-UA"/>
        </w:rPr>
        <w:t xml:space="preserve">: </w:t>
      </w:r>
      <w:r w:rsidR="006434C7" w:rsidRPr="006434C7">
        <w:rPr>
          <w:rFonts w:ascii="Times New Roman" w:eastAsia="Calibri" w:hAnsi="Times New Roman" w:cs="Times New Roman"/>
          <w:sz w:val="28"/>
          <w:szCs w:val="28"/>
          <w:lang w:val="uk-UA"/>
        </w:rPr>
        <w:t xml:space="preserve">ДК 021:2015: 15540000-5 «Сирні продукти» (свіжий сир кисломолочний жирністю не менше 9%, твердий сир жирністю не менше 50%). </w:t>
      </w:r>
    </w:p>
    <w:p w:rsidR="006434C7" w:rsidRPr="006434C7" w:rsidRDefault="006434C7" w:rsidP="006434C7">
      <w:pPr>
        <w:spacing w:after="0" w:line="240" w:lineRule="auto"/>
        <w:jc w:val="both"/>
        <w:rPr>
          <w:rFonts w:ascii="Times New Roman" w:eastAsia="Calibri" w:hAnsi="Times New Roman" w:cs="Times New Roman"/>
          <w:sz w:val="28"/>
          <w:szCs w:val="28"/>
          <w:lang w:val="uk-UA"/>
        </w:rPr>
      </w:pPr>
      <w:r w:rsidRPr="006434C7">
        <w:rPr>
          <w:rFonts w:ascii="Times New Roman" w:eastAsia="Calibri" w:hAnsi="Times New Roman" w:cs="Times New Roman"/>
          <w:sz w:val="28"/>
          <w:szCs w:val="28"/>
          <w:lang w:val="uk-UA"/>
        </w:rPr>
        <w:t>2 лоти</w:t>
      </w:r>
    </w:p>
    <w:p w:rsidR="006434C7" w:rsidRPr="006434C7" w:rsidRDefault="006434C7" w:rsidP="006434C7">
      <w:pPr>
        <w:spacing w:after="0" w:line="240" w:lineRule="auto"/>
        <w:jc w:val="both"/>
        <w:rPr>
          <w:rFonts w:ascii="Times New Roman" w:eastAsia="Calibri" w:hAnsi="Times New Roman" w:cs="Times New Roman"/>
          <w:sz w:val="28"/>
          <w:szCs w:val="28"/>
          <w:lang w:val="uk-UA"/>
        </w:rPr>
      </w:pPr>
      <w:r w:rsidRPr="006434C7">
        <w:rPr>
          <w:rFonts w:ascii="Times New Roman" w:eastAsia="Calibri" w:hAnsi="Times New Roman" w:cs="Times New Roman"/>
          <w:sz w:val="28"/>
          <w:szCs w:val="28"/>
          <w:lang w:val="uk-UA"/>
        </w:rPr>
        <w:t>Лот №1 Свіжий сир кисломолочний жирністю не менше 9%</w:t>
      </w:r>
    </w:p>
    <w:p w:rsidR="006434C7" w:rsidRPr="006434C7" w:rsidRDefault="006434C7" w:rsidP="006434C7">
      <w:pPr>
        <w:spacing w:after="0" w:line="240" w:lineRule="auto"/>
        <w:jc w:val="both"/>
        <w:rPr>
          <w:rFonts w:ascii="Times New Roman" w:eastAsia="Calibri" w:hAnsi="Times New Roman" w:cs="Times New Roman"/>
          <w:sz w:val="28"/>
          <w:szCs w:val="28"/>
          <w:lang w:val="uk-UA"/>
        </w:rPr>
      </w:pPr>
      <w:r w:rsidRPr="006434C7">
        <w:rPr>
          <w:rFonts w:ascii="Times New Roman" w:eastAsia="Calibri" w:hAnsi="Times New Roman" w:cs="Times New Roman"/>
          <w:sz w:val="28"/>
          <w:szCs w:val="28"/>
          <w:lang w:val="uk-UA"/>
        </w:rPr>
        <w:t>Лот №2 Твердий сир  жирністю не менше 50%.</w:t>
      </w:r>
    </w:p>
    <w:p w:rsidR="0064121C" w:rsidRDefault="0064121C" w:rsidP="0064121C">
      <w:pPr>
        <w:jc w:val="center"/>
        <w:rPr>
          <w:rFonts w:ascii="Times New Roman" w:hAnsi="Times New Roman" w:cs="Times New Roman"/>
          <w:b/>
          <w:sz w:val="30"/>
          <w:szCs w:val="30"/>
          <w:lang w:val="uk-UA"/>
        </w:rPr>
      </w:pP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D70A0C" w:rsidRPr="00D70A0C" w:rsidRDefault="00D70A0C" w:rsidP="00D70A0C">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ДК 021:2015</w:t>
      </w:r>
      <w:r w:rsidR="00F8236D">
        <w:rPr>
          <w:rFonts w:ascii="Times New Roman" w:eastAsia="Calibri" w:hAnsi="Times New Roman" w:cs="Times New Roman"/>
          <w:sz w:val="24"/>
          <w:szCs w:val="24"/>
          <w:lang w:val="uk-UA"/>
        </w:rPr>
        <w:t xml:space="preserve">: </w:t>
      </w:r>
      <w:r w:rsidRPr="00D70A0C">
        <w:rPr>
          <w:rFonts w:ascii="Times New Roman" w:eastAsia="Calibri" w:hAnsi="Times New Roman" w:cs="Times New Roman"/>
          <w:sz w:val="24"/>
          <w:szCs w:val="24"/>
          <w:lang w:val="uk-UA"/>
        </w:rPr>
        <w:t>15540000-5 «Сирні продукти» (</w:t>
      </w:r>
      <w:proofErr w:type="spellStart"/>
      <w:r w:rsidRPr="00D70A0C">
        <w:rPr>
          <w:rFonts w:ascii="Times New Roman" w:eastAsia="Calibri" w:hAnsi="Times New Roman" w:cs="Times New Roman"/>
          <w:sz w:val="24"/>
          <w:szCs w:val="24"/>
        </w:rPr>
        <w:t>свіжий</w:t>
      </w:r>
      <w:proofErr w:type="spellEnd"/>
      <w:r w:rsidRPr="00D70A0C">
        <w:rPr>
          <w:rFonts w:ascii="Times New Roman" w:eastAsia="Calibri" w:hAnsi="Times New Roman" w:cs="Times New Roman"/>
          <w:sz w:val="24"/>
          <w:szCs w:val="24"/>
        </w:rPr>
        <w:t xml:space="preserve"> сир </w:t>
      </w:r>
      <w:proofErr w:type="spellStart"/>
      <w:r w:rsidRPr="00D70A0C">
        <w:rPr>
          <w:rFonts w:ascii="Times New Roman" w:eastAsia="Calibri" w:hAnsi="Times New Roman" w:cs="Times New Roman"/>
          <w:sz w:val="24"/>
          <w:szCs w:val="24"/>
        </w:rPr>
        <w:t>кисломолочний</w:t>
      </w:r>
      <w:proofErr w:type="spellEnd"/>
      <w:r w:rsidRPr="00D70A0C">
        <w:rPr>
          <w:rFonts w:ascii="Times New Roman" w:eastAsia="Calibri" w:hAnsi="Times New Roman" w:cs="Times New Roman"/>
          <w:sz w:val="24"/>
          <w:szCs w:val="24"/>
          <w:lang w:val="uk-UA"/>
        </w:rPr>
        <w:t xml:space="preserve"> жирністю не менше 9%, твердий сир жирністю не менше 50%). </w:t>
      </w:r>
    </w:p>
    <w:p w:rsidR="00D70A0C" w:rsidRPr="00D70A0C" w:rsidRDefault="00D70A0C" w:rsidP="00D70A0C">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2 лоти</w:t>
      </w:r>
    </w:p>
    <w:p w:rsidR="00D70A0C" w:rsidRPr="00D70A0C" w:rsidRDefault="00D70A0C" w:rsidP="00D70A0C">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Лот №1 Свіжий сир кисломолочний жирністю не менше 9%</w:t>
      </w:r>
    </w:p>
    <w:p w:rsidR="00D70A0C" w:rsidRPr="00D70A0C" w:rsidRDefault="00D70A0C" w:rsidP="00D70A0C">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Лот №2 Твердий сир  жирністю не менше 50%.</w:t>
      </w:r>
    </w:p>
    <w:p w:rsidR="00776887" w:rsidRPr="00D70A0C" w:rsidRDefault="00776887" w:rsidP="00D70A0C">
      <w:pPr>
        <w:spacing w:line="240" w:lineRule="auto"/>
        <w:jc w:val="both"/>
        <w:rPr>
          <w:rFonts w:ascii="Times New Roman" w:eastAsia="Calibri" w:hAnsi="Times New Roman" w:cs="Times New Roman"/>
          <w:sz w:val="24"/>
          <w:szCs w:val="24"/>
          <w:lang w:val="uk-UA"/>
        </w:rPr>
      </w:pPr>
    </w:p>
    <w:p w:rsidR="00FF480F" w:rsidRP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D70A0C" w:rsidRDefault="00D70A0C" w:rsidP="00D70A0C">
      <w:pPr>
        <w:spacing w:line="240" w:lineRule="auto"/>
        <w:ind w:left="-2" w:hanging="2"/>
        <w:jc w:val="both"/>
        <w:rPr>
          <w:rFonts w:ascii="Times New Roman" w:eastAsia="Calibri" w:hAnsi="Times New Roman" w:cs="Times New Roman"/>
          <w:sz w:val="24"/>
          <w:szCs w:val="24"/>
          <w:lang w:val="uk-UA"/>
        </w:rPr>
      </w:pPr>
      <w:r w:rsidRPr="00B97762">
        <w:rPr>
          <w:rFonts w:ascii="Times New Roman" w:eastAsia="Calibri" w:hAnsi="Times New Roman" w:cs="Times New Roman"/>
          <w:sz w:val="24"/>
          <w:szCs w:val="24"/>
          <w:lang w:val="uk-UA"/>
        </w:rPr>
        <w:t>Свіжий сир кис</w:t>
      </w:r>
      <w:r>
        <w:rPr>
          <w:rFonts w:ascii="Times New Roman" w:eastAsia="Calibri" w:hAnsi="Times New Roman" w:cs="Times New Roman"/>
          <w:sz w:val="24"/>
          <w:szCs w:val="24"/>
          <w:lang w:val="uk-UA"/>
        </w:rPr>
        <w:t xml:space="preserve">ломолочний жирністю не </w:t>
      </w:r>
      <w:r w:rsidRPr="00B97762">
        <w:rPr>
          <w:rFonts w:ascii="Times New Roman" w:eastAsia="Calibri" w:hAnsi="Times New Roman" w:cs="Times New Roman"/>
          <w:sz w:val="24"/>
          <w:szCs w:val="24"/>
          <w:lang w:val="uk-UA"/>
        </w:rPr>
        <w:t>менше 9%</w:t>
      </w:r>
      <w:r>
        <w:rPr>
          <w:rFonts w:ascii="Times New Roman" w:eastAsia="Calibri" w:hAnsi="Times New Roman" w:cs="Times New Roman"/>
          <w:sz w:val="24"/>
          <w:szCs w:val="24"/>
          <w:lang w:val="uk-UA"/>
        </w:rPr>
        <w:t>-2500кг.</w:t>
      </w:r>
    </w:p>
    <w:p w:rsidR="005254EB" w:rsidRPr="00D70A0C" w:rsidRDefault="00D70A0C" w:rsidP="00D70A0C">
      <w:pPr>
        <w:spacing w:line="240" w:lineRule="auto"/>
        <w:ind w:left="-2" w:hanging="2"/>
        <w:jc w:val="both"/>
        <w:rPr>
          <w:rFonts w:ascii="Times New Roman" w:eastAsia="Calibri" w:hAnsi="Times New Roman" w:cs="Times New Roman"/>
          <w:sz w:val="24"/>
          <w:szCs w:val="24"/>
          <w:lang w:val="uk-UA"/>
        </w:rPr>
      </w:pPr>
      <w:r w:rsidRPr="00B97762">
        <w:rPr>
          <w:rFonts w:ascii="Times New Roman" w:eastAsia="Calibri" w:hAnsi="Times New Roman" w:cs="Times New Roman"/>
          <w:sz w:val="24"/>
          <w:szCs w:val="24"/>
          <w:lang w:val="uk-UA"/>
        </w:rPr>
        <w:t>Твердий с</w:t>
      </w:r>
      <w:r>
        <w:rPr>
          <w:rFonts w:ascii="Times New Roman" w:eastAsia="Calibri" w:hAnsi="Times New Roman" w:cs="Times New Roman"/>
          <w:sz w:val="24"/>
          <w:szCs w:val="24"/>
          <w:lang w:val="uk-UA"/>
        </w:rPr>
        <w:t>ир</w:t>
      </w:r>
      <w:r w:rsidRPr="00B97762">
        <w:rPr>
          <w:rFonts w:ascii="Times New Roman" w:eastAsia="Calibri" w:hAnsi="Times New Roman" w:cs="Times New Roman"/>
          <w:sz w:val="24"/>
          <w:szCs w:val="24"/>
          <w:lang w:val="uk-UA"/>
        </w:rPr>
        <w:t xml:space="preserve"> жирністю не менше 50%</w:t>
      </w:r>
      <w:r>
        <w:rPr>
          <w:rFonts w:ascii="Times New Roman" w:eastAsia="Calibri" w:hAnsi="Times New Roman" w:cs="Times New Roman"/>
          <w:sz w:val="24"/>
          <w:szCs w:val="24"/>
          <w:lang w:val="uk-UA"/>
        </w:rPr>
        <w:t>-2100кг.</w:t>
      </w:r>
      <w:r w:rsidRPr="00B97762">
        <w:rPr>
          <w:rFonts w:ascii="Times New Roman" w:eastAsia="Calibri" w:hAnsi="Times New Roman" w:cs="Times New Roman"/>
          <w:sz w:val="24"/>
          <w:szCs w:val="24"/>
          <w:lang w:val="uk-UA"/>
        </w:rPr>
        <w:t>.</w:t>
      </w:r>
    </w:p>
    <w:p w:rsidR="00FF480F" w:rsidRPr="008600A4" w:rsidRDefault="008600A4" w:rsidP="005254E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 – з моменту заключення договору</w:t>
      </w:r>
      <w:r w:rsidR="00FF480F" w:rsidRPr="008600A4">
        <w:rPr>
          <w:rFonts w:ascii="Times New Roman" w:hAnsi="Times New Roman" w:cs="Times New Roman"/>
          <w:b/>
          <w:sz w:val="28"/>
          <w:szCs w:val="28"/>
          <w:lang w:val="uk-UA"/>
        </w:rPr>
        <w:t xml:space="preserve"> по 31 грудня 2021 року;</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0954C6" w:rsidRPr="00863EAD" w:rsidRDefault="00F8236D" w:rsidP="0064121C">
      <w:pPr>
        <w:jc w:val="both"/>
        <w:rPr>
          <w:rFonts w:ascii="Times New Roman" w:hAnsi="Times New Roman" w:cs="Times New Roman"/>
          <w:b/>
          <w:sz w:val="28"/>
          <w:szCs w:val="28"/>
          <w:lang w:val="uk-UA"/>
        </w:rPr>
      </w:pPr>
      <w:r>
        <w:lastRenderedPageBreak/>
        <w:t>UA-2021-03-09-003698-c</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5254EB" w:rsidRDefault="005254EB" w:rsidP="005254EB">
      <w:pPr>
        <w:spacing w:line="240" w:lineRule="auto"/>
        <w:jc w:val="both"/>
        <w:rPr>
          <w:lang w:val="uk-UA"/>
        </w:rPr>
      </w:pPr>
      <w:proofErr w:type="spellStart"/>
      <w:proofErr w:type="gramStart"/>
      <w:r w:rsidRPr="000954C6">
        <w:rPr>
          <w:rFonts w:ascii="Times New Roman" w:hAnsi="Times New Roman" w:cs="Times New Roman"/>
          <w:sz w:val="24"/>
          <w:szCs w:val="24"/>
        </w:rPr>
        <w:t>технічні</w:t>
      </w:r>
      <w:proofErr w:type="spellEnd"/>
      <w:proofErr w:type="gramEnd"/>
      <w:r w:rsidRPr="000954C6">
        <w:rPr>
          <w:rFonts w:ascii="Times New Roman" w:hAnsi="Times New Roman" w:cs="Times New Roman"/>
          <w:sz w:val="24"/>
          <w:szCs w:val="24"/>
        </w:rPr>
        <w:t xml:space="preserve"> та </w:t>
      </w:r>
      <w:proofErr w:type="spellStart"/>
      <w:r w:rsidRPr="000954C6">
        <w:rPr>
          <w:rFonts w:ascii="Times New Roman" w:hAnsi="Times New Roman" w:cs="Times New Roman"/>
          <w:sz w:val="24"/>
          <w:szCs w:val="24"/>
        </w:rPr>
        <w:t>якісні</w:t>
      </w:r>
      <w:proofErr w:type="spellEnd"/>
      <w:r w:rsidRPr="000954C6">
        <w:rPr>
          <w:rFonts w:ascii="Times New Roman" w:hAnsi="Times New Roman" w:cs="Times New Roman"/>
          <w:sz w:val="24"/>
          <w:szCs w:val="24"/>
        </w:rPr>
        <w:t xml:space="preserve"> характеристики предмета </w:t>
      </w:r>
      <w:proofErr w:type="spellStart"/>
      <w:r w:rsidRPr="000954C6">
        <w:rPr>
          <w:rFonts w:ascii="Times New Roman" w:hAnsi="Times New Roman" w:cs="Times New Roman"/>
          <w:sz w:val="24"/>
          <w:szCs w:val="24"/>
        </w:rPr>
        <w:t>закупівлі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визначені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відповідно</w:t>
      </w:r>
      <w:proofErr w:type="spellEnd"/>
      <w:r w:rsidRPr="000954C6">
        <w:rPr>
          <w:rFonts w:ascii="Times New Roman" w:hAnsi="Times New Roman" w:cs="Times New Roman"/>
          <w:sz w:val="24"/>
          <w:szCs w:val="24"/>
        </w:rPr>
        <w:t xml:space="preserve"> до потреб </w:t>
      </w:r>
      <w:proofErr w:type="spellStart"/>
      <w:r w:rsidRPr="000954C6">
        <w:rPr>
          <w:rFonts w:ascii="Times New Roman" w:hAnsi="Times New Roman" w:cs="Times New Roman"/>
          <w:sz w:val="24"/>
          <w:szCs w:val="24"/>
        </w:rPr>
        <w:t>замовника</w:t>
      </w:r>
      <w:proofErr w:type="spellEnd"/>
      <w:r w:rsidRPr="000954C6">
        <w:rPr>
          <w:rFonts w:ascii="Times New Roman" w:hAnsi="Times New Roman" w:cs="Times New Roman"/>
          <w:sz w:val="24"/>
          <w:szCs w:val="24"/>
        </w:rPr>
        <w:t xml:space="preserve"> та з </w:t>
      </w:r>
      <w:proofErr w:type="spellStart"/>
      <w:r w:rsidRPr="000954C6">
        <w:rPr>
          <w:rFonts w:ascii="Times New Roman" w:hAnsi="Times New Roman" w:cs="Times New Roman"/>
          <w:sz w:val="24"/>
          <w:szCs w:val="24"/>
        </w:rPr>
        <w:t>урахуванням</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вимог</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нормативних</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документів</w:t>
      </w:r>
      <w:proofErr w:type="spellEnd"/>
      <w:r w:rsidRPr="000954C6">
        <w:rPr>
          <w:rFonts w:ascii="Times New Roman" w:hAnsi="Times New Roman" w:cs="Times New Roman"/>
          <w:sz w:val="24"/>
          <w:szCs w:val="24"/>
        </w:rPr>
        <w:t xml:space="preserve"> у </w:t>
      </w:r>
      <w:proofErr w:type="spellStart"/>
      <w:r w:rsidRPr="000954C6">
        <w:rPr>
          <w:rFonts w:ascii="Times New Roman" w:hAnsi="Times New Roman" w:cs="Times New Roman"/>
          <w:sz w:val="24"/>
          <w:szCs w:val="24"/>
        </w:rPr>
        <w:t>сфері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стандартизації</w:t>
      </w:r>
      <w:proofErr w:type="spellEnd"/>
      <w:r w:rsidRPr="000954C6">
        <w:rPr>
          <w:rFonts w:ascii="Times New Roman" w:hAnsi="Times New Roman" w:cs="Times New Roman"/>
          <w:sz w:val="24"/>
          <w:szCs w:val="24"/>
        </w:rPr>
        <w:t>.</w:t>
      </w:r>
      <w:r w:rsidRPr="000954C6">
        <w:rPr>
          <w:rFonts w:ascii="Times New Roman" w:hAnsi="Times New Roman" w:cs="Times New Roman"/>
          <w:sz w:val="24"/>
          <w:szCs w:val="24"/>
          <w:lang w:val="uk-UA"/>
        </w:rPr>
        <w:t xml:space="preserve"> </w:t>
      </w:r>
      <w:r>
        <w:rPr>
          <w:lang w:val="uk-UA"/>
        </w:rPr>
        <w:t>А саме -</w:t>
      </w:r>
      <w:r w:rsidRPr="00D4514A">
        <w:rPr>
          <w:lang w:val="uk-UA"/>
        </w:rPr>
        <w:t xml:space="preserve"> постановою Кабінету Міністрів</w:t>
      </w:r>
      <w:r>
        <w:t> </w:t>
      </w:r>
      <w:r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w:t>
      </w:r>
      <w:r>
        <w:t> </w:t>
      </w:r>
      <w:r w:rsidRPr="00D4514A">
        <w:rPr>
          <w:lang w:val="uk-UA"/>
        </w:rPr>
        <w:t xml:space="preserve"> охорони здоров'я України від 17.04.2006 №298/227, нормативних документів у сфері стандартизації.</w:t>
      </w:r>
    </w:p>
    <w:p w:rsidR="005254EB" w:rsidRDefault="005254EB" w:rsidP="005254EB">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Вимоги до якості:</w:t>
      </w:r>
    </w:p>
    <w:p w:rsidR="00D70A0C" w:rsidRPr="00433A1F" w:rsidRDefault="00D70A0C" w:rsidP="00D70A0C">
      <w:pPr>
        <w:tabs>
          <w:tab w:val="left" w:pos="6285"/>
        </w:tabs>
        <w:ind w:firstLine="567"/>
        <w:jc w:val="both"/>
        <w:rPr>
          <w:rFonts w:ascii="Times New Roman" w:eastAsia="Times New Roman" w:hAnsi="Times New Roman" w:cs="Times New Roman"/>
          <w:sz w:val="24"/>
          <w:szCs w:val="24"/>
          <w:u w:val="single"/>
          <w:lang w:val="uk-UA"/>
        </w:rPr>
      </w:pPr>
      <w:r w:rsidRPr="00433A1F">
        <w:rPr>
          <w:rFonts w:ascii="Times New Roman" w:eastAsia="Times New Roman" w:hAnsi="Times New Roman" w:cs="Times New Roman"/>
          <w:sz w:val="24"/>
          <w:szCs w:val="24"/>
          <w:u w:val="single"/>
          <w:lang w:val="uk-UA"/>
        </w:rPr>
        <w:t xml:space="preserve">Лот №1: </w:t>
      </w:r>
    </w:p>
    <w:p w:rsidR="00D70A0C" w:rsidRDefault="00D70A0C" w:rsidP="00D70A0C">
      <w:pPr>
        <w:spacing w:line="240" w:lineRule="auto"/>
        <w:ind w:firstLine="567"/>
        <w:jc w:val="both"/>
        <w:rPr>
          <w:rFonts w:ascii="Times New Roman" w:eastAsia="Times New Roman" w:hAnsi="Times New Roman" w:cs="Times New Roman"/>
          <w:sz w:val="24"/>
          <w:szCs w:val="24"/>
          <w:lang w:val="uk-UA"/>
        </w:rPr>
      </w:pPr>
      <w:r w:rsidRPr="00A050F3">
        <w:rPr>
          <w:rFonts w:ascii="Times New Roman" w:hAnsi="Times New Roman" w:cs="Times New Roman"/>
          <w:sz w:val="24"/>
          <w:szCs w:val="24"/>
          <w:lang w:val="uk-UA"/>
        </w:rPr>
        <w:t xml:space="preserve">Свіжий сир кисломолочний повинен мати ніжну м’яку консистенцію або розсипчасту. Дозволено незначну </w:t>
      </w:r>
      <w:proofErr w:type="spellStart"/>
      <w:r w:rsidRPr="00A050F3">
        <w:rPr>
          <w:rFonts w:ascii="Times New Roman" w:hAnsi="Times New Roman" w:cs="Times New Roman"/>
          <w:sz w:val="24"/>
          <w:szCs w:val="24"/>
          <w:lang w:val="uk-UA"/>
        </w:rPr>
        <w:t>крупинчастість</w:t>
      </w:r>
      <w:proofErr w:type="spellEnd"/>
      <w:r w:rsidRPr="00A050F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Свіжий сир кисломолочний повинен бути з масовою часткою жиру не менше 9%. </w:t>
      </w:r>
      <w:r w:rsidRPr="00A050F3">
        <w:rPr>
          <w:rFonts w:ascii="Times New Roman" w:hAnsi="Times New Roman" w:cs="Times New Roman"/>
          <w:sz w:val="24"/>
          <w:szCs w:val="24"/>
          <w:lang w:val="uk-UA"/>
        </w:rPr>
        <w:t xml:space="preserve">Мати насичений білий колір, виражений смак молочних </w:t>
      </w:r>
      <w:proofErr w:type="spellStart"/>
      <w:r w:rsidRPr="00A050F3">
        <w:rPr>
          <w:rFonts w:ascii="Times New Roman" w:hAnsi="Times New Roman" w:cs="Times New Roman"/>
          <w:sz w:val="24"/>
          <w:szCs w:val="24"/>
          <w:lang w:val="uk-UA"/>
        </w:rPr>
        <w:t>верщків</w:t>
      </w:r>
      <w:proofErr w:type="spellEnd"/>
      <w:r w:rsidRPr="00A050F3">
        <w:rPr>
          <w:rFonts w:ascii="Times New Roman" w:hAnsi="Times New Roman" w:cs="Times New Roman"/>
          <w:sz w:val="24"/>
          <w:szCs w:val="24"/>
          <w:lang w:val="uk-UA"/>
        </w:rPr>
        <w:t xml:space="preserve">. Смак та запах повинен бути властивий </w:t>
      </w:r>
      <w:proofErr w:type="spellStart"/>
      <w:r w:rsidRPr="00ED74D3">
        <w:rPr>
          <w:rFonts w:ascii="Times New Roman" w:hAnsi="Times New Roman" w:cs="Times New Roman"/>
          <w:sz w:val="24"/>
          <w:szCs w:val="24"/>
        </w:rPr>
        <w:t>доброякісному</w:t>
      </w:r>
      <w:proofErr w:type="spellEnd"/>
      <w:r w:rsidRPr="00ED74D3">
        <w:rPr>
          <w:rFonts w:ascii="Times New Roman" w:hAnsi="Times New Roman" w:cs="Times New Roman"/>
          <w:sz w:val="24"/>
          <w:szCs w:val="24"/>
        </w:rPr>
        <w:t xml:space="preserve"> </w:t>
      </w:r>
      <w:proofErr w:type="spellStart"/>
      <w:r w:rsidRPr="00ED74D3">
        <w:rPr>
          <w:rFonts w:ascii="Times New Roman" w:hAnsi="Times New Roman" w:cs="Times New Roman"/>
          <w:sz w:val="24"/>
          <w:szCs w:val="24"/>
        </w:rPr>
        <w:t>сиру</w:t>
      </w:r>
      <w:proofErr w:type="spellEnd"/>
      <w:r w:rsidRPr="00ED74D3">
        <w:rPr>
          <w:rFonts w:ascii="Times New Roman" w:hAnsi="Times New Roman" w:cs="Times New Roman"/>
          <w:sz w:val="24"/>
          <w:szCs w:val="24"/>
        </w:rPr>
        <w:t xml:space="preserve"> </w:t>
      </w:r>
      <w:r>
        <w:rPr>
          <w:rFonts w:ascii="Times New Roman" w:hAnsi="Times New Roman" w:cs="Times New Roman"/>
          <w:sz w:val="24"/>
          <w:szCs w:val="24"/>
          <w:lang w:val="uk-UA"/>
        </w:rPr>
        <w:t>,</w:t>
      </w:r>
      <w:r w:rsidRPr="00ED74D3">
        <w:rPr>
          <w:rFonts w:ascii="Times New Roman" w:hAnsi="Times New Roman" w:cs="Times New Roman"/>
          <w:sz w:val="24"/>
          <w:szCs w:val="24"/>
        </w:rPr>
        <w:t xml:space="preserve">без </w:t>
      </w:r>
      <w:proofErr w:type="spellStart"/>
      <w:r w:rsidRPr="00ED74D3">
        <w:rPr>
          <w:rFonts w:ascii="Times New Roman" w:hAnsi="Times New Roman" w:cs="Times New Roman"/>
          <w:sz w:val="24"/>
          <w:szCs w:val="24"/>
        </w:rPr>
        <w:t>сторонніх</w:t>
      </w:r>
      <w:proofErr w:type="spellEnd"/>
      <w:r w:rsidRPr="00ED74D3">
        <w:rPr>
          <w:rFonts w:ascii="Times New Roman" w:hAnsi="Times New Roman" w:cs="Times New Roman"/>
          <w:sz w:val="24"/>
          <w:szCs w:val="24"/>
        </w:rPr>
        <w:t xml:space="preserve"> </w:t>
      </w:r>
      <w:proofErr w:type="spellStart"/>
      <w:r w:rsidRPr="00ED74D3">
        <w:rPr>
          <w:rFonts w:ascii="Times New Roman" w:hAnsi="Times New Roman" w:cs="Times New Roman"/>
          <w:sz w:val="24"/>
          <w:szCs w:val="24"/>
        </w:rPr>
        <w:t>запахів</w:t>
      </w:r>
      <w:proofErr w:type="spellEnd"/>
      <w:r>
        <w:rPr>
          <w:rFonts w:ascii="Times New Roman" w:hAnsi="Times New Roman" w:cs="Times New Roman"/>
          <w:sz w:val="24"/>
          <w:szCs w:val="24"/>
          <w:lang w:val="uk-UA"/>
        </w:rPr>
        <w:t>.</w:t>
      </w:r>
      <w:r w:rsidRPr="00B04E7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Пакування продукції у </w:t>
      </w:r>
      <w:proofErr w:type="spellStart"/>
      <w:r>
        <w:rPr>
          <w:rFonts w:ascii="Times New Roman" w:hAnsi="Times New Roman" w:cs="Times New Roman"/>
          <w:sz w:val="24"/>
          <w:szCs w:val="24"/>
          <w:lang w:val="uk-UA"/>
        </w:rPr>
        <w:t>спожиткову</w:t>
      </w:r>
      <w:proofErr w:type="spellEnd"/>
      <w:r>
        <w:rPr>
          <w:rFonts w:ascii="Times New Roman" w:hAnsi="Times New Roman" w:cs="Times New Roman"/>
          <w:sz w:val="24"/>
          <w:szCs w:val="24"/>
          <w:lang w:val="uk-UA"/>
        </w:rPr>
        <w:t xml:space="preserve"> тару. П</w:t>
      </w:r>
      <w:r w:rsidRPr="00433A1F">
        <w:rPr>
          <w:rFonts w:ascii="Times New Roman" w:hAnsi="Times New Roman"/>
          <w:sz w:val="24"/>
          <w:szCs w:val="24"/>
          <w:lang w:val="uk-UA"/>
        </w:rPr>
        <w:t xml:space="preserve">родукція </w:t>
      </w:r>
      <w:r>
        <w:rPr>
          <w:rFonts w:ascii="Times New Roman" w:hAnsi="Times New Roman"/>
          <w:sz w:val="24"/>
          <w:szCs w:val="24"/>
          <w:lang w:val="uk-UA"/>
        </w:rPr>
        <w:t xml:space="preserve">повинна бути </w:t>
      </w:r>
      <w:r w:rsidRPr="00433A1F">
        <w:rPr>
          <w:rFonts w:ascii="Times New Roman" w:hAnsi="Times New Roman"/>
          <w:sz w:val="24"/>
          <w:szCs w:val="24"/>
          <w:lang w:val="uk-UA"/>
        </w:rPr>
        <w:t>екологічно чиста, не містить ГМО, країна походження Україна, якість повинна відповідати умовам ДСТУ, іншим діючим стандартам і технічним умовам на відповідний вид товару</w:t>
      </w:r>
      <w:r>
        <w:rPr>
          <w:rFonts w:ascii="Times New Roman" w:hAnsi="Times New Roman"/>
          <w:sz w:val="24"/>
          <w:szCs w:val="24"/>
          <w:lang w:val="uk-UA"/>
        </w:rPr>
        <w:t xml:space="preserve">. </w:t>
      </w:r>
      <w:r w:rsidRPr="00A050F3">
        <w:rPr>
          <w:rFonts w:ascii="Times New Roman" w:hAnsi="Times New Roman"/>
          <w:sz w:val="24"/>
          <w:szCs w:val="24"/>
          <w:lang w:val="uk-UA" w:eastAsia="ar-SA"/>
        </w:rPr>
        <w:t xml:space="preserve">На кожній упаковці повинна бути наступна інформація: назва харчового продукту, назва та адреса підприємства - виробника, вага, </w:t>
      </w:r>
      <w:proofErr w:type="spellStart"/>
      <w:r w:rsidRPr="00A050F3">
        <w:rPr>
          <w:rFonts w:ascii="Times New Roman" w:hAnsi="Times New Roman"/>
          <w:sz w:val="24"/>
          <w:szCs w:val="24"/>
          <w:lang w:val="uk-UA" w:eastAsia="ar-SA"/>
        </w:rPr>
        <w:t>нетто</w:t>
      </w:r>
      <w:proofErr w:type="spellEnd"/>
      <w:r w:rsidRPr="00A050F3">
        <w:rPr>
          <w:rFonts w:ascii="Times New Roman" w:hAnsi="Times New Roman"/>
          <w:sz w:val="24"/>
          <w:szCs w:val="24"/>
          <w:lang w:val="uk-UA" w:eastAsia="ar-SA"/>
        </w:rPr>
        <w:t xml:space="preserve">, склад, дата виготовлення, термін придатності та умови зберігання, дані про енергетичну цінність. </w:t>
      </w:r>
      <w:r w:rsidRPr="000A2447">
        <w:rPr>
          <w:rFonts w:ascii="Times New Roman" w:hAnsi="Times New Roman"/>
          <w:sz w:val="24"/>
          <w:szCs w:val="24"/>
          <w:lang w:eastAsia="ar-SA"/>
        </w:rPr>
        <w:t xml:space="preserve">Строк </w:t>
      </w:r>
      <w:proofErr w:type="spellStart"/>
      <w:r w:rsidRPr="000A2447">
        <w:rPr>
          <w:rFonts w:ascii="Times New Roman" w:hAnsi="Times New Roman"/>
          <w:sz w:val="24"/>
          <w:szCs w:val="24"/>
          <w:lang w:eastAsia="ar-SA"/>
        </w:rPr>
        <w:t>прид</w:t>
      </w:r>
      <w:r>
        <w:rPr>
          <w:rFonts w:ascii="Times New Roman" w:hAnsi="Times New Roman"/>
          <w:sz w:val="24"/>
          <w:szCs w:val="24"/>
          <w:lang w:eastAsia="ar-SA"/>
        </w:rPr>
        <w:t>атності</w:t>
      </w:r>
      <w:proofErr w:type="spellEnd"/>
      <w:r>
        <w:rPr>
          <w:rFonts w:ascii="Times New Roman" w:hAnsi="Times New Roman"/>
          <w:sz w:val="24"/>
          <w:szCs w:val="24"/>
          <w:lang w:eastAsia="ar-SA"/>
        </w:rPr>
        <w:t xml:space="preserve"> не повинен бути </w:t>
      </w:r>
      <w:proofErr w:type="spellStart"/>
      <w:r>
        <w:rPr>
          <w:rFonts w:ascii="Times New Roman" w:hAnsi="Times New Roman"/>
          <w:sz w:val="24"/>
          <w:szCs w:val="24"/>
          <w:lang w:eastAsia="ar-SA"/>
        </w:rPr>
        <w:t>меншим</w:t>
      </w:r>
      <w:proofErr w:type="spellEnd"/>
      <w:r>
        <w:rPr>
          <w:rFonts w:ascii="Times New Roman" w:hAnsi="Times New Roman"/>
          <w:sz w:val="24"/>
          <w:szCs w:val="24"/>
          <w:lang w:eastAsia="ar-SA"/>
        </w:rPr>
        <w:t xml:space="preserve"> </w:t>
      </w:r>
      <w:r>
        <w:rPr>
          <w:rFonts w:ascii="Times New Roman" w:hAnsi="Times New Roman"/>
          <w:sz w:val="24"/>
          <w:szCs w:val="24"/>
          <w:lang w:val="uk-UA" w:eastAsia="ar-SA"/>
        </w:rPr>
        <w:t>90</w:t>
      </w:r>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від</w:t>
      </w:r>
      <w:proofErr w:type="spellEnd"/>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загального</w:t>
      </w:r>
      <w:proofErr w:type="spellEnd"/>
      <w:r w:rsidRPr="000A2447">
        <w:rPr>
          <w:rFonts w:ascii="Times New Roman" w:hAnsi="Times New Roman"/>
          <w:sz w:val="24"/>
          <w:szCs w:val="24"/>
          <w:lang w:eastAsia="ar-SA"/>
        </w:rPr>
        <w:t xml:space="preserve"> строку </w:t>
      </w:r>
      <w:proofErr w:type="spellStart"/>
      <w:r w:rsidRPr="000A2447">
        <w:rPr>
          <w:rFonts w:ascii="Times New Roman" w:hAnsi="Times New Roman"/>
          <w:sz w:val="24"/>
          <w:szCs w:val="24"/>
          <w:lang w:eastAsia="ar-SA"/>
        </w:rPr>
        <w:t>придатності</w:t>
      </w:r>
      <w:proofErr w:type="spellEnd"/>
      <w:r w:rsidRPr="000A2447">
        <w:rPr>
          <w:rFonts w:ascii="Times New Roman" w:hAnsi="Times New Roman"/>
          <w:sz w:val="24"/>
          <w:szCs w:val="24"/>
          <w:lang w:eastAsia="ar-SA"/>
        </w:rPr>
        <w:t>.</w:t>
      </w:r>
    </w:p>
    <w:p w:rsidR="00D70A0C" w:rsidRPr="00A050F3" w:rsidRDefault="00D70A0C" w:rsidP="00D70A0C">
      <w:pPr>
        <w:spacing w:line="240" w:lineRule="auto"/>
        <w:ind w:firstLine="567"/>
        <w:jc w:val="both"/>
        <w:rPr>
          <w:rFonts w:ascii="Times New Roman" w:eastAsia="Times New Roman" w:hAnsi="Times New Roman" w:cs="Times New Roman"/>
          <w:sz w:val="24"/>
          <w:szCs w:val="24"/>
          <w:u w:val="single"/>
          <w:lang w:val="uk-UA"/>
        </w:rPr>
      </w:pPr>
      <w:r w:rsidRPr="00A050F3">
        <w:rPr>
          <w:rFonts w:ascii="Times New Roman" w:eastAsia="Times New Roman" w:hAnsi="Times New Roman" w:cs="Times New Roman"/>
          <w:sz w:val="24"/>
          <w:szCs w:val="24"/>
          <w:u w:val="single"/>
          <w:lang w:val="uk-UA"/>
        </w:rPr>
        <w:t>Лот №2:</w:t>
      </w:r>
    </w:p>
    <w:p w:rsidR="00D70A0C" w:rsidRDefault="00D70A0C" w:rsidP="00D70A0C">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Твердий сир. </w:t>
      </w:r>
      <w:r w:rsidRPr="007D5BF9">
        <w:rPr>
          <w:rFonts w:ascii="Times New Roman" w:eastAsia="Times New Roman" w:hAnsi="Times New Roman" w:cs="Times New Roman"/>
          <w:sz w:val="24"/>
          <w:szCs w:val="24"/>
          <w:lang w:val="uk-UA"/>
        </w:rPr>
        <w:t>Масова частка жиру у сухій речовині</w:t>
      </w:r>
      <w:r>
        <w:rPr>
          <w:rFonts w:ascii="Times New Roman" w:eastAsia="Times New Roman" w:hAnsi="Times New Roman" w:cs="Times New Roman"/>
          <w:sz w:val="24"/>
          <w:szCs w:val="24"/>
          <w:lang w:val="uk-UA"/>
        </w:rPr>
        <w:t xml:space="preserve"> складає не менше 50%.</w:t>
      </w:r>
      <w:r w:rsidRPr="00711573">
        <w:rPr>
          <w:rFonts w:ascii="Times New Roman" w:hAnsi="Times New Roman"/>
          <w:sz w:val="24"/>
          <w:szCs w:val="24"/>
          <w:lang w:eastAsia="ar-SA"/>
        </w:rPr>
        <w:t xml:space="preserve"> </w:t>
      </w:r>
      <w:proofErr w:type="gramStart"/>
      <w:r w:rsidRPr="000A2447">
        <w:rPr>
          <w:rFonts w:ascii="Times New Roman" w:hAnsi="Times New Roman"/>
          <w:sz w:val="24"/>
          <w:szCs w:val="24"/>
          <w:lang w:eastAsia="ar-SA"/>
        </w:rPr>
        <w:t>без</w:t>
      </w:r>
      <w:proofErr w:type="gramEnd"/>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додавання</w:t>
      </w:r>
      <w:proofErr w:type="spellEnd"/>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рослинних</w:t>
      </w:r>
      <w:proofErr w:type="spellEnd"/>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жирів</w:t>
      </w:r>
      <w:proofErr w:type="spellEnd"/>
      <w:r>
        <w:rPr>
          <w:rFonts w:ascii="Times New Roman" w:hAnsi="Times New Roman"/>
          <w:sz w:val="24"/>
          <w:szCs w:val="24"/>
          <w:lang w:val="uk-UA" w:eastAsia="ar-SA"/>
        </w:rPr>
        <w:t>.</w:t>
      </w:r>
      <w:r w:rsidRPr="000A2447">
        <w:rPr>
          <w:rFonts w:ascii="Times New Roman" w:hAnsi="Times New Roman"/>
          <w:sz w:val="24"/>
          <w:szCs w:val="24"/>
          <w:lang w:eastAsia="ar-SA"/>
        </w:rPr>
        <w:t xml:space="preserve"> </w:t>
      </w:r>
      <w:proofErr w:type="spellStart"/>
      <w:r w:rsidRPr="007D5BF9">
        <w:rPr>
          <w:rFonts w:ascii="Times New Roman" w:eastAsia="Times New Roman" w:hAnsi="Times New Roman" w:cs="Times New Roman"/>
          <w:sz w:val="24"/>
          <w:szCs w:val="24"/>
        </w:rPr>
        <w:t>Поверхня</w:t>
      </w:r>
      <w:proofErr w:type="spellEnd"/>
      <w:r w:rsidRPr="007D5BF9">
        <w:rPr>
          <w:rFonts w:ascii="Times New Roman" w:eastAsia="Times New Roman" w:hAnsi="Times New Roman" w:cs="Times New Roman"/>
          <w:sz w:val="24"/>
          <w:szCs w:val="24"/>
        </w:rPr>
        <w:t xml:space="preserve"> чиста, </w:t>
      </w:r>
      <w:proofErr w:type="spellStart"/>
      <w:r w:rsidRPr="007D5BF9">
        <w:rPr>
          <w:rFonts w:ascii="Times New Roman" w:eastAsia="Times New Roman" w:hAnsi="Times New Roman" w:cs="Times New Roman"/>
          <w:sz w:val="24"/>
          <w:szCs w:val="24"/>
        </w:rPr>
        <w:t>рівна</w:t>
      </w:r>
      <w:proofErr w:type="spellEnd"/>
      <w:r w:rsidRPr="007D5BF9">
        <w:rPr>
          <w:rFonts w:ascii="Times New Roman" w:eastAsia="Times New Roman" w:hAnsi="Times New Roman" w:cs="Times New Roman"/>
          <w:sz w:val="24"/>
          <w:szCs w:val="24"/>
        </w:rPr>
        <w:t xml:space="preserve">, без </w:t>
      </w:r>
      <w:proofErr w:type="spellStart"/>
      <w:r w:rsidRPr="007D5BF9">
        <w:rPr>
          <w:rFonts w:ascii="Times New Roman" w:eastAsia="Times New Roman" w:hAnsi="Times New Roman" w:cs="Times New Roman"/>
          <w:sz w:val="24"/>
          <w:szCs w:val="24"/>
        </w:rPr>
        <w:t>механічних</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ушкоджень</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сторонніх</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нашарувань</w:t>
      </w:r>
      <w:proofErr w:type="spellEnd"/>
      <w:r w:rsidRPr="007D5BF9">
        <w:rPr>
          <w:rFonts w:ascii="Times New Roman" w:eastAsia="Times New Roman" w:hAnsi="Times New Roman" w:cs="Times New Roman"/>
          <w:sz w:val="24"/>
          <w:szCs w:val="24"/>
        </w:rPr>
        <w:t xml:space="preserve"> і </w:t>
      </w:r>
      <w:proofErr w:type="spellStart"/>
      <w:r w:rsidRPr="007D5BF9">
        <w:rPr>
          <w:rFonts w:ascii="Times New Roman" w:eastAsia="Times New Roman" w:hAnsi="Times New Roman" w:cs="Times New Roman"/>
          <w:sz w:val="24"/>
          <w:szCs w:val="24"/>
        </w:rPr>
        <w:t>товстого</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поверхневого</w:t>
      </w:r>
      <w:proofErr w:type="spellEnd"/>
      <w:r w:rsidRPr="007D5BF9">
        <w:rPr>
          <w:rFonts w:ascii="Times New Roman" w:eastAsia="Times New Roman" w:hAnsi="Times New Roman" w:cs="Times New Roman"/>
          <w:sz w:val="24"/>
          <w:szCs w:val="24"/>
        </w:rPr>
        <w:t xml:space="preserve"> шару, </w:t>
      </w:r>
      <w:proofErr w:type="spellStart"/>
      <w:r w:rsidRPr="007D5BF9">
        <w:rPr>
          <w:rFonts w:ascii="Times New Roman" w:eastAsia="Times New Roman" w:hAnsi="Times New Roman" w:cs="Times New Roman"/>
          <w:sz w:val="24"/>
          <w:szCs w:val="24"/>
        </w:rPr>
        <w:t>покрита</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захисним</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покриттям</w:t>
      </w:r>
      <w:proofErr w:type="spellEnd"/>
      <w:r>
        <w:rPr>
          <w:rFonts w:ascii="Times New Roman" w:eastAsia="Times New Roman" w:hAnsi="Times New Roman" w:cs="Times New Roman"/>
          <w:sz w:val="24"/>
          <w:szCs w:val="24"/>
          <w:lang w:val="uk-UA"/>
        </w:rPr>
        <w:t xml:space="preserve">. </w:t>
      </w:r>
      <w:r w:rsidRPr="007D5BF9">
        <w:rPr>
          <w:rFonts w:ascii="Times New Roman" w:eastAsia="Times New Roman" w:hAnsi="Times New Roman" w:cs="Times New Roman"/>
          <w:sz w:val="24"/>
          <w:szCs w:val="24"/>
          <w:lang w:val="uk-UA"/>
        </w:rPr>
        <w:t>Запах і смак</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продукта</w:t>
      </w:r>
      <w:proofErr w:type="spellEnd"/>
      <w:r>
        <w:rPr>
          <w:rFonts w:ascii="Times New Roman" w:eastAsia="Times New Roman" w:hAnsi="Times New Roman" w:cs="Times New Roman"/>
          <w:sz w:val="24"/>
          <w:szCs w:val="24"/>
          <w:lang w:val="uk-UA"/>
        </w:rPr>
        <w:t xml:space="preserve"> має бути в</w:t>
      </w:r>
      <w:proofErr w:type="spellStart"/>
      <w:r w:rsidRPr="007D5BF9">
        <w:rPr>
          <w:rFonts w:ascii="Times New Roman" w:eastAsia="Times New Roman" w:hAnsi="Times New Roman" w:cs="Times New Roman"/>
          <w:sz w:val="24"/>
          <w:szCs w:val="24"/>
        </w:rPr>
        <w:t>міру</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виражений</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сирний</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від</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злегка</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кислуватого</w:t>
      </w:r>
      <w:proofErr w:type="spellEnd"/>
      <w:r w:rsidRPr="007D5BF9">
        <w:rPr>
          <w:rFonts w:ascii="Times New Roman" w:eastAsia="Times New Roman" w:hAnsi="Times New Roman" w:cs="Times New Roman"/>
          <w:sz w:val="24"/>
          <w:szCs w:val="24"/>
        </w:rPr>
        <w:t xml:space="preserve"> до </w:t>
      </w:r>
      <w:proofErr w:type="spellStart"/>
      <w:r w:rsidRPr="007D5BF9">
        <w:rPr>
          <w:rFonts w:ascii="Times New Roman" w:eastAsia="Times New Roman" w:hAnsi="Times New Roman" w:cs="Times New Roman"/>
          <w:sz w:val="24"/>
          <w:szCs w:val="24"/>
        </w:rPr>
        <w:t>слабогострого</w:t>
      </w:r>
      <w:proofErr w:type="spellEnd"/>
      <w:r w:rsidRPr="007D5BF9">
        <w:rPr>
          <w:rFonts w:ascii="Times New Roman" w:eastAsia="Times New Roman" w:hAnsi="Times New Roman" w:cs="Times New Roman"/>
          <w:sz w:val="24"/>
          <w:szCs w:val="24"/>
        </w:rPr>
        <w:t xml:space="preserve">, без </w:t>
      </w:r>
      <w:proofErr w:type="spellStart"/>
      <w:r w:rsidRPr="007D5BF9">
        <w:rPr>
          <w:rFonts w:ascii="Times New Roman" w:eastAsia="Times New Roman" w:hAnsi="Times New Roman" w:cs="Times New Roman"/>
          <w:sz w:val="24"/>
          <w:szCs w:val="24"/>
        </w:rPr>
        <w:t>сторонніх</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смаків</w:t>
      </w:r>
      <w:proofErr w:type="spellEnd"/>
      <w:r w:rsidRPr="007D5BF9">
        <w:rPr>
          <w:rFonts w:ascii="Times New Roman" w:eastAsia="Times New Roman" w:hAnsi="Times New Roman" w:cs="Times New Roman"/>
          <w:sz w:val="24"/>
          <w:szCs w:val="24"/>
        </w:rPr>
        <w:t xml:space="preserve"> і </w:t>
      </w:r>
      <w:proofErr w:type="spellStart"/>
      <w:r w:rsidRPr="007D5BF9">
        <w:rPr>
          <w:rFonts w:ascii="Times New Roman" w:eastAsia="Times New Roman" w:hAnsi="Times New Roman" w:cs="Times New Roman"/>
          <w:sz w:val="24"/>
          <w:szCs w:val="24"/>
        </w:rPr>
        <w:t>запахів</w:t>
      </w:r>
      <w:proofErr w:type="spellEnd"/>
      <w:r>
        <w:rPr>
          <w:rFonts w:ascii="Times New Roman" w:eastAsia="Times New Roman" w:hAnsi="Times New Roman" w:cs="Times New Roman"/>
          <w:sz w:val="24"/>
          <w:szCs w:val="24"/>
          <w:lang w:val="uk-UA"/>
        </w:rPr>
        <w:t xml:space="preserve">. Пакування твердого сиру у </w:t>
      </w:r>
      <w:proofErr w:type="spellStart"/>
      <w:r>
        <w:rPr>
          <w:rFonts w:ascii="Times New Roman" w:hAnsi="Times New Roman" w:cs="Times New Roman"/>
          <w:sz w:val="24"/>
          <w:szCs w:val="24"/>
          <w:lang w:val="uk-UA"/>
        </w:rPr>
        <w:t>спожиткову</w:t>
      </w:r>
      <w:proofErr w:type="spellEnd"/>
      <w:r>
        <w:rPr>
          <w:rFonts w:ascii="Times New Roman" w:hAnsi="Times New Roman" w:cs="Times New Roman"/>
          <w:sz w:val="24"/>
          <w:szCs w:val="24"/>
          <w:lang w:val="uk-UA"/>
        </w:rPr>
        <w:t xml:space="preserve"> тару. П</w:t>
      </w:r>
      <w:r w:rsidRPr="00433A1F">
        <w:rPr>
          <w:rFonts w:ascii="Times New Roman" w:hAnsi="Times New Roman"/>
          <w:sz w:val="24"/>
          <w:szCs w:val="24"/>
          <w:lang w:val="uk-UA"/>
        </w:rPr>
        <w:t xml:space="preserve">родукція </w:t>
      </w:r>
      <w:r>
        <w:rPr>
          <w:rFonts w:ascii="Times New Roman" w:hAnsi="Times New Roman"/>
          <w:sz w:val="24"/>
          <w:szCs w:val="24"/>
          <w:lang w:val="uk-UA"/>
        </w:rPr>
        <w:t xml:space="preserve">повинна бути </w:t>
      </w:r>
      <w:r w:rsidRPr="00433A1F">
        <w:rPr>
          <w:rFonts w:ascii="Times New Roman" w:hAnsi="Times New Roman"/>
          <w:sz w:val="24"/>
          <w:szCs w:val="24"/>
          <w:lang w:val="uk-UA"/>
        </w:rPr>
        <w:t>екологічно чиста, не містить ГМО, країна походження Україна, якість повинна відповідати умовам ДСТУ, іншим діючим стандартам і технічним умовам на відповідний вид товару</w:t>
      </w:r>
      <w:r>
        <w:rPr>
          <w:rFonts w:ascii="Times New Roman" w:hAnsi="Times New Roman"/>
          <w:sz w:val="24"/>
          <w:szCs w:val="24"/>
          <w:lang w:val="uk-UA"/>
        </w:rPr>
        <w:t xml:space="preserve">. </w:t>
      </w:r>
      <w:r w:rsidRPr="00A050F3">
        <w:rPr>
          <w:rFonts w:ascii="Times New Roman" w:hAnsi="Times New Roman"/>
          <w:sz w:val="24"/>
          <w:szCs w:val="24"/>
          <w:lang w:val="uk-UA" w:eastAsia="ar-SA"/>
        </w:rPr>
        <w:t xml:space="preserve">На кожній упаковці повинна бути наступна інформація: назва харчового продукту, назва та адреса підприємства - виробника, вага, </w:t>
      </w:r>
      <w:proofErr w:type="spellStart"/>
      <w:r w:rsidRPr="00A050F3">
        <w:rPr>
          <w:rFonts w:ascii="Times New Roman" w:hAnsi="Times New Roman"/>
          <w:sz w:val="24"/>
          <w:szCs w:val="24"/>
          <w:lang w:val="uk-UA" w:eastAsia="ar-SA"/>
        </w:rPr>
        <w:t>нетто</w:t>
      </w:r>
      <w:proofErr w:type="spellEnd"/>
      <w:r w:rsidRPr="00A050F3">
        <w:rPr>
          <w:rFonts w:ascii="Times New Roman" w:hAnsi="Times New Roman"/>
          <w:sz w:val="24"/>
          <w:szCs w:val="24"/>
          <w:lang w:val="uk-UA" w:eastAsia="ar-SA"/>
        </w:rPr>
        <w:t>, склад, дата виготовлення, термін придатності та умови зберігання, дані про енергетичну цінність.</w:t>
      </w:r>
      <w:r w:rsidRPr="00711573">
        <w:rPr>
          <w:rFonts w:ascii="Times New Roman" w:hAnsi="Times New Roman"/>
          <w:sz w:val="24"/>
          <w:szCs w:val="24"/>
          <w:lang w:val="uk-UA" w:eastAsia="ar-SA"/>
        </w:rPr>
        <w:t xml:space="preserve"> </w:t>
      </w:r>
      <w:r w:rsidRPr="000A2447">
        <w:rPr>
          <w:rFonts w:ascii="Times New Roman" w:hAnsi="Times New Roman"/>
          <w:sz w:val="24"/>
          <w:szCs w:val="24"/>
          <w:lang w:eastAsia="ar-SA"/>
        </w:rPr>
        <w:t xml:space="preserve">Строк </w:t>
      </w:r>
      <w:proofErr w:type="spellStart"/>
      <w:r w:rsidRPr="000A2447">
        <w:rPr>
          <w:rFonts w:ascii="Times New Roman" w:hAnsi="Times New Roman"/>
          <w:sz w:val="24"/>
          <w:szCs w:val="24"/>
          <w:lang w:eastAsia="ar-SA"/>
        </w:rPr>
        <w:t>прид</w:t>
      </w:r>
      <w:r>
        <w:rPr>
          <w:rFonts w:ascii="Times New Roman" w:hAnsi="Times New Roman"/>
          <w:sz w:val="24"/>
          <w:szCs w:val="24"/>
          <w:lang w:eastAsia="ar-SA"/>
        </w:rPr>
        <w:t>атності</w:t>
      </w:r>
      <w:proofErr w:type="spellEnd"/>
      <w:r>
        <w:rPr>
          <w:rFonts w:ascii="Times New Roman" w:hAnsi="Times New Roman"/>
          <w:sz w:val="24"/>
          <w:szCs w:val="24"/>
          <w:lang w:eastAsia="ar-SA"/>
        </w:rPr>
        <w:t xml:space="preserve"> не повинен бути </w:t>
      </w:r>
      <w:proofErr w:type="spellStart"/>
      <w:r>
        <w:rPr>
          <w:rFonts w:ascii="Times New Roman" w:hAnsi="Times New Roman"/>
          <w:sz w:val="24"/>
          <w:szCs w:val="24"/>
          <w:lang w:eastAsia="ar-SA"/>
        </w:rPr>
        <w:t>меншим</w:t>
      </w:r>
      <w:proofErr w:type="spellEnd"/>
      <w:r>
        <w:rPr>
          <w:rFonts w:ascii="Times New Roman" w:hAnsi="Times New Roman"/>
          <w:sz w:val="24"/>
          <w:szCs w:val="24"/>
          <w:lang w:eastAsia="ar-SA"/>
        </w:rPr>
        <w:t xml:space="preserve"> 90</w:t>
      </w:r>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від</w:t>
      </w:r>
      <w:proofErr w:type="spellEnd"/>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загального</w:t>
      </w:r>
      <w:proofErr w:type="spellEnd"/>
      <w:r w:rsidRPr="000A2447">
        <w:rPr>
          <w:rFonts w:ascii="Times New Roman" w:hAnsi="Times New Roman"/>
          <w:sz w:val="24"/>
          <w:szCs w:val="24"/>
          <w:lang w:eastAsia="ar-SA"/>
        </w:rPr>
        <w:t xml:space="preserve"> строку </w:t>
      </w:r>
      <w:proofErr w:type="spellStart"/>
      <w:r w:rsidRPr="000A2447">
        <w:rPr>
          <w:rFonts w:ascii="Times New Roman" w:hAnsi="Times New Roman"/>
          <w:sz w:val="24"/>
          <w:szCs w:val="24"/>
          <w:lang w:eastAsia="ar-SA"/>
        </w:rPr>
        <w:t>придатності</w:t>
      </w:r>
      <w:proofErr w:type="spellEnd"/>
      <w:r w:rsidRPr="000A2447">
        <w:rPr>
          <w:rFonts w:ascii="Times New Roman" w:hAnsi="Times New Roman"/>
          <w:sz w:val="24"/>
          <w:szCs w:val="24"/>
          <w:lang w:eastAsia="ar-SA"/>
        </w:rPr>
        <w:t>.</w:t>
      </w:r>
    </w:p>
    <w:p w:rsidR="000954C6" w:rsidRDefault="00953019" w:rsidP="0064121C">
      <w:pPr>
        <w:jc w:val="both"/>
        <w:rPr>
          <w:lang w:val="uk-UA"/>
        </w:rPr>
      </w:pPr>
      <w:bookmarkStart w:id="0" w:name="_GoBack"/>
      <w:bookmarkEnd w:id="0"/>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5254EB">
        <w:rPr>
          <w:lang w:val="uk-UA"/>
        </w:rPr>
        <w:t xml:space="preserve"> кошторису</w:t>
      </w:r>
      <w:r w:rsidR="00D70A0C">
        <w:t xml:space="preserve">  2021 </w:t>
      </w:r>
      <w:proofErr w:type="spellStart"/>
      <w:r w:rsidR="00D70A0C">
        <w:t>рік</w:t>
      </w:r>
      <w:proofErr w:type="spellEnd"/>
      <w:r w:rsidR="00D70A0C">
        <w:t xml:space="preserve">, становить 670000,00 </w:t>
      </w:r>
      <w:proofErr w:type="spellStart"/>
      <w:r>
        <w:t>грн</w:t>
      </w:r>
      <w:proofErr w:type="spellEnd"/>
      <w:r>
        <w:rPr>
          <w:lang w:val="uk-UA"/>
        </w:rPr>
        <w:t>.</w:t>
      </w:r>
    </w:p>
    <w:p w:rsidR="005254EB"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F8236D" w:rsidRDefault="00F8236D" w:rsidP="0064121C">
      <w:pPr>
        <w:jc w:val="both"/>
        <w:rPr>
          <w:rFonts w:ascii="Times New Roman" w:hAnsi="Times New Roman" w:cs="Times New Roman"/>
          <w:sz w:val="24"/>
          <w:szCs w:val="24"/>
          <w:lang w:val="uk-UA"/>
        </w:rPr>
      </w:pPr>
      <w:r>
        <w:rPr>
          <w:rFonts w:ascii="Times New Roman" w:hAnsi="Times New Roman" w:cs="Times New Roman"/>
          <w:sz w:val="24"/>
          <w:szCs w:val="24"/>
          <w:lang w:val="uk-UA"/>
        </w:rPr>
        <w:t>Лот №1-250000,00грн з ПДВ.</w:t>
      </w:r>
    </w:p>
    <w:p w:rsidR="00F8236D" w:rsidRPr="00F8236D" w:rsidRDefault="00F8236D" w:rsidP="0064121C">
      <w:pPr>
        <w:jc w:val="both"/>
        <w:rPr>
          <w:rFonts w:ascii="Times New Roman" w:hAnsi="Times New Roman" w:cs="Times New Roman"/>
          <w:sz w:val="24"/>
          <w:szCs w:val="24"/>
          <w:lang w:val="uk-UA"/>
        </w:rPr>
      </w:pPr>
      <w:r>
        <w:rPr>
          <w:rFonts w:ascii="Times New Roman" w:hAnsi="Times New Roman" w:cs="Times New Roman"/>
          <w:sz w:val="24"/>
          <w:szCs w:val="24"/>
          <w:lang w:val="uk-UA"/>
        </w:rPr>
        <w:t>Лот №2-420000,000грн з ПДВ.</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5254EB"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w:t>
      </w:r>
      <w:r w:rsidR="005254EB" w:rsidRPr="00B52627">
        <w:rPr>
          <w:rFonts w:ascii="Times New Roman" w:eastAsia="Times New Roman" w:hAnsi="Times New Roman"/>
          <w:sz w:val="24"/>
          <w:szCs w:val="24"/>
          <w:lang w:val="uk-UA" w:eastAsia="ru-RU"/>
        </w:rPr>
        <w:lastRenderedPageBreak/>
        <w:t xml:space="preserve">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w:t>
      </w:r>
      <w:proofErr w:type="spellStart"/>
      <w:r w:rsidR="005254EB">
        <w:rPr>
          <w:rFonts w:ascii="Times New Roman" w:eastAsia="Times New Roman" w:hAnsi="Times New Roman"/>
          <w:sz w:val="24"/>
          <w:szCs w:val="24"/>
          <w:lang w:eastAsia="ru-RU"/>
        </w:rPr>
        <w:t>Ціна</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послуги</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розподілу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визначається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норм </w:t>
      </w:r>
      <w:proofErr w:type="spellStart"/>
      <w:r w:rsidR="005254EB">
        <w:rPr>
          <w:rFonts w:ascii="Times New Roman" w:eastAsia="Times New Roman" w:hAnsi="Times New Roman"/>
          <w:sz w:val="24"/>
          <w:szCs w:val="24"/>
          <w:lang w:eastAsia="ru-RU"/>
        </w:rPr>
        <w:t>Податкового</w:t>
      </w:r>
      <w:proofErr w:type="spellEnd"/>
      <w:r w:rsidR="005254EB">
        <w:rPr>
          <w:rFonts w:ascii="Times New Roman" w:eastAsia="Times New Roman" w:hAnsi="Times New Roman"/>
          <w:sz w:val="24"/>
          <w:szCs w:val="24"/>
          <w:lang w:eastAsia="ru-RU"/>
        </w:rPr>
        <w:t xml:space="preserve"> кодексу </w:t>
      </w:r>
      <w:proofErr w:type="spellStart"/>
      <w:r w:rsidR="005254EB">
        <w:rPr>
          <w:rFonts w:ascii="Times New Roman" w:eastAsia="Times New Roman" w:hAnsi="Times New Roman"/>
          <w:sz w:val="24"/>
          <w:szCs w:val="24"/>
          <w:lang w:eastAsia="ru-RU"/>
        </w:rPr>
        <w:t>України</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законодавства</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сфері</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електропостачання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регульованих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тарифів</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розподіл</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розрахунок</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оприлюднення</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яких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здійснюється</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встановленому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законодавством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порядку</w:t>
      </w:r>
      <w:r>
        <w:t>В</w:t>
      </w:r>
      <w:proofErr w:type="spellEnd"/>
      <w:r>
        <w:t xml:space="preserve"> межах Статистики </w:t>
      </w:r>
      <w:proofErr w:type="spellStart"/>
      <w:r>
        <w:t>середніх</w:t>
      </w:r>
      <w:proofErr w:type="spellEnd"/>
      <w:r>
        <w:t xml:space="preserve"> </w:t>
      </w:r>
      <w:proofErr w:type="spellStart"/>
      <w:r>
        <w:t>споживчи</w:t>
      </w:r>
      <w:r w:rsidR="00776887">
        <w:t>х</w:t>
      </w:r>
      <w:proofErr w:type="spellEnd"/>
      <w:r w:rsidR="00776887">
        <w:t xml:space="preserve"> </w:t>
      </w:r>
      <w:proofErr w:type="spellStart"/>
      <w:r w:rsidR="00776887">
        <w:t>цін</w:t>
      </w:r>
      <w:proofErr w:type="spellEnd"/>
      <w:r w:rsidR="00776887">
        <w:t xml:space="preserve"> </w:t>
      </w:r>
      <w:proofErr w:type="spellStart"/>
      <w:r w:rsidR="00776887">
        <w:t>України</w:t>
      </w:r>
      <w:proofErr w:type="spellEnd"/>
      <w:r w:rsidR="00776887">
        <w:t xml:space="preserve"> станом на </w:t>
      </w:r>
      <w:r w:rsidR="00F8236D">
        <w:rPr>
          <w:lang w:val="uk-UA"/>
        </w:rPr>
        <w:t>лютий-березень 2</w:t>
      </w:r>
      <w:r w:rsidR="00776887">
        <w:t>021</w:t>
      </w:r>
      <w:r>
        <w:t xml:space="preserve"> року.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t xml:space="preserve">для харчування дітей </w:t>
      </w:r>
    </w:p>
    <w:p w:rsidR="008600A4" w:rsidRPr="008600A4" w:rsidRDefault="008600A4" w:rsidP="008600A4">
      <w:pPr>
        <w:pStyle w:val="a5"/>
        <w:spacing w:before="0" w:beforeAutospacing="0" w:after="200" w:afterAutospacing="0"/>
        <w:jc w:val="both"/>
      </w:pPr>
      <w:r w:rsidRPr="008600A4">
        <w:rPr>
          <w:lang w:val="uk-UA"/>
        </w:rPr>
        <w:t>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293F2A"/>
    <w:rsid w:val="005254EB"/>
    <w:rsid w:val="00540A7B"/>
    <w:rsid w:val="0064121C"/>
    <w:rsid w:val="006434C7"/>
    <w:rsid w:val="00776887"/>
    <w:rsid w:val="008600A4"/>
    <w:rsid w:val="00863EAD"/>
    <w:rsid w:val="008718CB"/>
    <w:rsid w:val="00953019"/>
    <w:rsid w:val="00C465D4"/>
    <w:rsid w:val="00D67063"/>
    <w:rsid w:val="00D70A0C"/>
    <w:rsid w:val="00D829E9"/>
    <w:rsid w:val="00E702A9"/>
    <w:rsid w:val="00F8236D"/>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5254E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10</cp:revision>
  <dcterms:created xsi:type="dcterms:W3CDTF">2021-10-07T11:05:00Z</dcterms:created>
  <dcterms:modified xsi:type="dcterms:W3CDTF">2021-10-08T09:33:00Z</dcterms:modified>
</cp:coreProperties>
</file>