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2F628D" w:rsidRDefault="0064121C" w:rsidP="002F628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 </w:t>
      </w:r>
      <w:r w:rsidR="002F628D" w:rsidRPr="00625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Код згідно ДК 021:2015 Єдиний закупівельний словник – </w:t>
      </w:r>
      <w:r w:rsidR="002F62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15810000-9: «</w:t>
      </w:r>
      <w:r w:rsidR="002F628D"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Хлібопродукти, свіжовипечені хлібоб</w:t>
      </w:r>
      <w:r w:rsidR="002F62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улочні та кондитерські вироби» (</w:t>
      </w:r>
      <w:r w:rsidR="002F628D"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 пш</w:t>
      </w:r>
      <w:r w:rsidR="002F62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еничний </w:t>
      </w:r>
      <w:proofErr w:type="spellStart"/>
      <w:r w:rsidR="002F62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цільнозерновий</w:t>
      </w:r>
      <w:proofErr w:type="spellEnd"/>
      <w:r w:rsidR="002F62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хліб житній, хліб пшеничний</w:t>
      </w:r>
      <w:r w:rsidR="002F628D"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).</w:t>
      </w:r>
    </w:p>
    <w:p w:rsidR="002F628D" w:rsidRDefault="002F628D" w:rsidP="002F628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Лот№1 Код ДК 021:2015 - 15810000-9: «</w:t>
      </w:r>
      <w:r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Хлібопродукти, свіжовипечені хлібоб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улочні та кондитерські вироби» (</w:t>
      </w:r>
      <w:r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 пш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еничний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цільнозерновий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хліб житній, хліб пшеничний</w:t>
      </w:r>
      <w:r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).</w:t>
      </w:r>
    </w:p>
    <w:p w:rsidR="0064121C" w:rsidRPr="002F628D" w:rsidRDefault="002F628D" w:rsidP="002F628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Лот№2 Код ДК 021:2015 - 15810000-9: «</w:t>
      </w:r>
      <w:r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Хлібопродукти, свіжовипечені хлібоб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улочні та кондитерські вироби» (</w:t>
      </w:r>
      <w:r w:rsidRPr="002C2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 пш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еничний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цільнозерновий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хліб житній, хліб пшеничний), 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2F628D" w:rsidRPr="00431ACE" w:rsidRDefault="002F628D" w:rsidP="002F62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Pr="0043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згідно ДК 021:2015 Єдиний закупівельний словник – </w:t>
      </w: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15810000-9: «Хлібопродукти, свіжовипечені хлібобулочні та кондитерські вироби» (хліб пшеничний </w:t>
      </w:r>
      <w:proofErr w:type="spellStart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цільнозерновий</w:t>
      </w:r>
      <w:proofErr w:type="spellEnd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, хліб житній, хліб пшеничний).</w:t>
      </w:r>
    </w:p>
    <w:p w:rsidR="002F628D" w:rsidRPr="00431ACE" w:rsidRDefault="002F628D" w:rsidP="002F62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Лот№1 Код ДК 021:2015 - 15810000-9: «Хлібопродукти, свіжовипечені хлібобулочні та кондитерські вироби» (хліб пшеничний </w:t>
      </w:r>
      <w:proofErr w:type="spellStart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цільнозерновий</w:t>
      </w:r>
      <w:proofErr w:type="spellEnd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, хліб житній, хліб пшеничний).</w:t>
      </w:r>
    </w:p>
    <w:p w:rsidR="002F628D" w:rsidRPr="00431ACE" w:rsidRDefault="002F628D" w:rsidP="002F62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Лот№2 Код ДК 021:2015 - 15810000-9: «Хлібопродукти, свіжовипечені хлібобулочні та кондитерські вироби» (хліб пшеничний </w:t>
      </w:r>
      <w:proofErr w:type="spellStart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цільнозерновий</w:t>
      </w:r>
      <w:proofErr w:type="spellEnd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, хліб житній, хліб пшеничний).</w:t>
      </w:r>
    </w:p>
    <w:p w:rsidR="00FF480F" w:rsidRPr="00431ACE" w:rsidRDefault="00FF480F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ACE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Обсяг закупівлі:</w:t>
      </w: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Лот №1 </w:t>
      </w: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Хліб пшеничний цільнозерновий-3500кг.;</w:t>
      </w: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Хліб житній-3600кг.;</w:t>
      </w: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Хліб пшеничний-250кг.</w:t>
      </w: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Лот №2</w:t>
      </w: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Хліб пшеничний </w:t>
      </w:r>
      <w:proofErr w:type="spellStart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цільнозерновий</w:t>
      </w:r>
      <w:proofErr w:type="spellEnd"/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-5000кг.;</w:t>
      </w:r>
    </w:p>
    <w:p w:rsidR="002F628D" w:rsidRPr="00431ACE" w:rsidRDefault="002F628D" w:rsidP="002F62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Хліб житній-4600кг.;</w:t>
      </w:r>
    </w:p>
    <w:p w:rsidR="00B97B65" w:rsidRPr="00431ACE" w:rsidRDefault="002F628D" w:rsidP="002F62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ACE">
        <w:rPr>
          <w:rFonts w:ascii="Times New Roman" w:eastAsia="Calibri" w:hAnsi="Times New Roman" w:cs="Times New Roman"/>
          <w:sz w:val="28"/>
          <w:szCs w:val="28"/>
          <w:lang w:val="uk-UA"/>
        </w:rPr>
        <w:t>Хліб пшеничний-250кг.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2F6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01.01.2022р. по 31 грудня 2022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863EAD" w:rsidRDefault="002F628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UA-2021-12-02-002831-b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F628D" w:rsidRPr="002F628D" w:rsidRDefault="002F628D" w:rsidP="002F62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4E7E">
        <w:rPr>
          <w:rFonts w:ascii="Times New Roman" w:hAnsi="Times New Roman" w:cs="Times New Roman"/>
          <w:sz w:val="24"/>
          <w:szCs w:val="24"/>
          <w:lang w:val="uk-UA"/>
        </w:rPr>
        <w:t>Хліб повинен виготовлят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ись з пшеничного, пшеничного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цільнозернового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та житнього борошна вищого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ґатунку. Поверхня хліба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гладка без забруднень. Не допускається відшарування верхньої скоринки від м’якушки. Зовнішній вигляд повинен відповідати хлібній формі, в якій проводиться випічка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без бокових виливів. Форма  - 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не розпливчаста без притиска. Поверхня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повинна бути 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>без тріщини і підривів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Без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підгорілості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Хліб повинен бути пропечений не вологий на дотик. Еластичний, після легкого натиснення пальцями м'якуш повинен приймати початкову форму.  Без грудочок та слідів </w:t>
      </w:r>
      <w:proofErr w:type="spellStart"/>
      <w:r w:rsidRPr="00B04E7E">
        <w:rPr>
          <w:rFonts w:ascii="Times New Roman" w:hAnsi="Times New Roman" w:cs="Times New Roman"/>
          <w:sz w:val="24"/>
          <w:szCs w:val="24"/>
          <w:lang w:val="uk-UA"/>
        </w:rPr>
        <w:t>непромісу</w:t>
      </w:r>
      <w:proofErr w:type="spellEnd"/>
      <w:r w:rsidRPr="00B04E7E">
        <w:rPr>
          <w:rFonts w:ascii="Times New Roman" w:hAnsi="Times New Roman" w:cs="Times New Roman"/>
          <w:sz w:val="24"/>
          <w:szCs w:val="24"/>
          <w:lang w:val="uk-UA"/>
        </w:rPr>
        <w:t>. Пористість  розвинена без пустот і ущільнень.  Смак повинен бути властивий даному виду виробу, без стороннього присмаку. Запах: властивий даному виду виробу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628D" w:rsidRPr="004E196A" w:rsidRDefault="002F628D" w:rsidP="002F628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підтверджується сертифікатом якості виробника.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Товар повинен </w:t>
      </w:r>
      <w:r w:rsidRPr="003F4CB8">
        <w:rPr>
          <w:rFonts w:ascii="Times New Roman" w:eastAsia="Times New Roman" w:hAnsi="Times New Roman" w:cs="Times New Roman"/>
          <w:sz w:val="24"/>
          <w:szCs w:val="24"/>
          <w:lang w:val="uk-UA"/>
        </w:rPr>
        <w:t>не містити ГМО, шкідливих або небезпечних добавок та підтверджуватись відповідними документами, які підтверджують якість і безпечність продуктів для здоров'я й життя людини та надаються під час поставки Товару.</w:t>
      </w:r>
    </w:p>
    <w:p w:rsidR="002F628D" w:rsidRPr="003F4CB8" w:rsidRDefault="002F628D" w:rsidP="002F628D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bookmarkStart w:id="0" w:name="_GoBack"/>
      <w:bookmarkEnd w:id="0"/>
    </w:p>
    <w:p w:rsidR="002F628D" w:rsidRDefault="002F628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2F628D">
        <w:t xml:space="preserve"> 2022 </w:t>
      </w:r>
      <w:proofErr w:type="spellStart"/>
      <w:r w:rsidR="002F628D">
        <w:t>рік</w:t>
      </w:r>
      <w:proofErr w:type="spellEnd"/>
      <w:r w:rsidR="002F628D">
        <w:t>, становить 402900,00</w:t>
      </w:r>
      <w:r w:rsidR="008600A4">
        <w:rPr>
          <w:lang w:val="uk-UA"/>
        </w:rPr>
        <w:t xml:space="preserve"> </w:t>
      </w:r>
      <w:proofErr w:type="spellStart"/>
      <w:r>
        <w:t>грн</w:t>
      </w:r>
      <w:proofErr w:type="spellEnd"/>
      <w:r>
        <w:rPr>
          <w:lang w:val="uk-UA"/>
        </w:rPr>
        <w:t>.</w:t>
      </w:r>
      <w:r w:rsidR="002F628D">
        <w:rPr>
          <w:lang w:val="uk-UA"/>
        </w:rPr>
        <w:t xml:space="preserve"> (Чотириста дві тисячі дев’ятсот грн. 00 </w:t>
      </w:r>
      <w:proofErr w:type="spellStart"/>
      <w:r w:rsidR="002F628D">
        <w:rPr>
          <w:lang w:val="uk-UA"/>
        </w:rPr>
        <w:t>коп</w:t>
      </w:r>
      <w:proofErr w:type="spellEnd"/>
      <w:r w:rsidR="002F628D">
        <w:rPr>
          <w:lang w:val="uk-UA"/>
        </w:rPr>
        <w:t>)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Очікувана вартість предмета закупівлі:</w:t>
      </w:r>
    </w:p>
    <w:p w:rsidR="00776887" w:rsidRPr="00776887" w:rsidRDefault="002F628D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402900,00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B97B65">
        <w:t>х</w:t>
      </w:r>
      <w:proofErr w:type="spellEnd"/>
      <w:r w:rsidR="00B97B65">
        <w:t xml:space="preserve"> </w:t>
      </w:r>
      <w:proofErr w:type="spellStart"/>
      <w:r w:rsidR="00B97B65">
        <w:t>цін</w:t>
      </w:r>
      <w:proofErr w:type="spellEnd"/>
      <w:r w:rsidR="00B97B65">
        <w:t xml:space="preserve"> </w:t>
      </w:r>
      <w:proofErr w:type="spellStart"/>
      <w:r w:rsidR="00B97B65">
        <w:t>України</w:t>
      </w:r>
      <w:proofErr w:type="spellEnd"/>
      <w:r w:rsidR="00B97B65">
        <w:t xml:space="preserve"> станом на листопад</w:t>
      </w:r>
      <w:r w:rsidR="002F628D">
        <w:rPr>
          <w:lang w:val="uk-UA"/>
        </w:rPr>
        <w:t xml:space="preserve"> грудень</w:t>
      </w:r>
      <w:r w:rsidR="00776887">
        <w:t xml:space="preserve"> 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2F628D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- Постанови КМУ від 24.03.21</w:t>
      </w:r>
      <w:r w:rsidR="008600A4" w:rsidRPr="008600A4">
        <w:rPr>
          <w:lang w:val="uk-UA"/>
        </w:rPr>
        <w:t xml:space="preserve">. </w:t>
      </w:r>
      <w:r>
        <w:rPr>
          <w:lang w:val="uk-UA"/>
        </w:rPr>
        <w:t>№3</w:t>
      </w:r>
      <w:r w:rsidR="00252646">
        <w:rPr>
          <w:lang w:val="uk-UA"/>
        </w:rPr>
        <w:t>0</w:t>
      </w:r>
      <w:r>
        <w:rPr>
          <w:lang w:val="uk-UA"/>
        </w:rPr>
        <w:t>5</w:t>
      </w:r>
      <w:r w:rsidR="008600A4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52646"/>
    <w:rsid w:val="00255706"/>
    <w:rsid w:val="00293F2A"/>
    <w:rsid w:val="002F628D"/>
    <w:rsid w:val="00431ACE"/>
    <w:rsid w:val="00540A7B"/>
    <w:rsid w:val="0064121C"/>
    <w:rsid w:val="00776887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13</cp:revision>
  <dcterms:created xsi:type="dcterms:W3CDTF">2021-10-07T11:05:00Z</dcterms:created>
  <dcterms:modified xsi:type="dcterms:W3CDTF">2021-12-06T14:02:00Z</dcterms:modified>
</cp:coreProperties>
</file>