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1B76AF" w:rsidRPr="00894D7D" w:rsidRDefault="0064121C" w:rsidP="00A83343">
      <w:pPr>
        <w:pStyle w:val="1"/>
        <w:rPr>
          <w:sz w:val="26"/>
          <w:szCs w:val="26"/>
          <w:lang w:val="uk-UA"/>
        </w:rPr>
      </w:pPr>
      <w:r w:rsidRPr="00894D7D">
        <w:rPr>
          <w:sz w:val="26"/>
          <w:szCs w:val="26"/>
          <w:lang w:val="uk-UA"/>
        </w:rPr>
        <w:t>Технічних та якісних характерист</w:t>
      </w:r>
      <w:r w:rsidR="00255706" w:rsidRPr="00894D7D">
        <w:rPr>
          <w:sz w:val="26"/>
          <w:szCs w:val="26"/>
          <w:lang w:val="uk-UA"/>
        </w:rPr>
        <w:t>ик закупівлі</w:t>
      </w:r>
      <w:r w:rsidR="00A83343" w:rsidRPr="00894D7D">
        <w:rPr>
          <w:sz w:val="26"/>
          <w:szCs w:val="26"/>
          <w:lang w:val="uk-UA"/>
        </w:rPr>
        <w:t xml:space="preserve"> предмету закупівлі: </w:t>
      </w:r>
      <w:r w:rsidR="00F10DAD" w:rsidRPr="00F10DAD">
        <w:rPr>
          <w:b w:val="0"/>
          <w:sz w:val="28"/>
          <w:szCs w:val="28"/>
        </w:rPr>
        <w:t>Теплова енергія за кодом ДК 021:2015-09320000-8 "Пара, горяча вода та повязана продукція"</w:t>
      </w:r>
    </w:p>
    <w:p w:rsidR="0064121C" w:rsidRPr="00894D7D" w:rsidRDefault="0064121C" w:rsidP="0064121C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Pr="00894D7D" w:rsidRDefault="0064121C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894D7D" w:rsidRDefault="00C465D4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Комунальний заклад «Центральноукраїнський науковий ліцей-інтернат Кіровоградської обласної ради»</w:t>
      </w:r>
    </w:p>
    <w:p w:rsidR="0064121C" w:rsidRPr="00894D7D" w:rsidRDefault="0064121C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13763076</w:t>
      </w:r>
    </w:p>
    <w:p w:rsidR="00FF480F" w:rsidRPr="00894D7D" w:rsidRDefault="00FF480F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процедури:</w:t>
      </w:r>
    </w:p>
    <w:p w:rsidR="00FF480F" w:rsidRDefault="00A83343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Переговорна процедура (скорочена)</w:t>
      </w:r>
    </w:p>
    <w:p w:rsidR="0017592B" w:rsidRPr="00894D7D" w:rsidRDefault="0017592B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56401">
        <w:rPr>
          <w:rFonts w:ascii="Times New Roman" w:hAnsi="Times New Roman"/>
          <w:sz w:val="26"/>
          <w:szCs w:val="26"/>
          <w:lang w:val="uk-UA"/>
        </w:rPr>
        <w:t>Відповідно до п. 2 частини 2 ст. 40 Закону України “Про публічні закупівлі” № 922 Переговорна процедура закупівлі застосовується замовником як виняток у разі:</w:t>
      </w:r>
      <w:r w:rsidRPr="00D56401">
        <w:rPr>
          <w:rFonts w:ascii="Times New Roman" w:hAnsi="Times New Roman"/>
          <w:sz w:val="26"/>
          <w:szCs w:val="26"/>
          <w:lang w:val="uk-UA"/>
        </w:rPr>
        <w:br/>
        <w:t>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причин, яка має бути документально підтверджена, внаслідок чого договір про закупівлю може бути укладено лише з одним постачальником. Дані послуги може бути надано лише певним оператором, а саме: Комунальне підприємство «Теплоенергетик» Кропивницької міської ради» (код ЄДРПОУ 23226362). Інша альтернатива відсутня .</w:t>
      </w:r>
    </w:p>
    <w:p w:rsidR="0064121C" w:rsidRPr="00894D7D" w:rsidRDefault="0064121C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Назва предмета закупівлі із зазначенням коду за Єдиним </w:t>
      </w:r>
      <w:r w:rsidR="00953019" w:rsidRPr="00894D7D">
        <w:rPr>
          <w:rFonts w:ascii="Times New Roman" w:hAnsi="Times New Roman" w:cs="Times New Roman"/>
          <w:b/>
          <w:sz w:val="26"/>
          <w:szCs w:val="26"/>
          <w:lang w:val="uk-UA"/>
        </w:rPr>
        <w:t>закупівельним</w:t>
      </w: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словником (у разі поділу на лоти такі відомості </w:t>
      </w:r>
      <w:r w:rsidR="00863EAD" w:rsidRPr="00894D7D">
        <w:rPr>
          <w:rFonts w:ascii="Times New Roman" w:hAnsi="Times New Roman" w:cs="Times New Roman"/>
          <w:b/>
          <w:sz w:val="26"/>
          <w:szCs w:val="26"/>
          <w:lang w:val="uk-UA"/>
        </w:rPr>
        <w:t>такі відомості повинні зазначатися стосовно кожного лота</w:t>
      </w: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="00863EAD"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назви відповідних класифікаторів </w:t>
      </w:r>
      <w:r w:rsidR="00953019" w:rsidRPr="00894D7D">
        <w:rPr>
          <w:rFonts w:ascii="Times New Roman" w:hAnsi="Times New Roman" w:cs="Times New Roman"/>
          <w:b/>
          <w:sz w:val="26"/>
          <w:szCs w:val="26"/>
          <w:lang w:val="uk-UA"/>
        </w:rPr>
        <w:t>предмета</w:t>
      </w:r>
      <w:r w:rsidR="00863EAD"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закупівлі й частин предмета закупівлі (лотів) (за наявності):</w:t>
      </w:r>
    </w:p>
    <w:p w:rsidR="006C48F8" w:rsidRPr="00894D7D" w:rsidRDefault="00A83343" w:rsidP="00281A9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Послуги з розподілу (передачі) електричної енергії за кодом </w:t>
      </w:r>
      <w:r w:rsidR="00F10DAD" w:rsidRPr="00F10DAD">
        <w:rPr>
          <w:rFonts w:ascii="Times New Roman" w:hAnsi="Times New Roman" w:cs="Times New Roman"/>
          <w:sz w:val="28"/>
          <w:szCs w:val="28"/>
        </w:rPr>
        <w:t>ДК 021:2015-09320000-8 "Пара, горяча вода та повязана продукція"</w:t>
      </w:r>
    </w:p>
    <w:p w:rsidR="00D038F9" w:rsidRPr="00894D7D" w:rsidRDefault="00FF480F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Обсяг закупівлі:</w:t>
      </w:r>
    </w:p>
    <w:p w:rsidR="00EA0C4C" w:rsidRPr="00894D7D" w:rsidRDefault="00F10DAD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587 Гкал.</w:t>
      </w:r>
    </w:p>
    <w:p w:rsidR="00FF480F" w:rsidRPr="00894D7D" w:rsidRDefault="008600A4" w:rsidP="006739D9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Строк поставки</w:t>
      </w:r>
      <w:r w:rsidR="00EA0C4C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– з моменту підписання договору</w:t>
      </w:r>
      <w:r w:rsidR="00176D38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по 31 грудня 2022</w:t>
      </w:r>
      <w:r w:rsidR="00FF480F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року;</w:t>
      </w:r>
    </w:p>
    <w:p w:rsidR="006C48F8" w:rsidRDefault="00863EAD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Вид та ідентифікатор процедури закупівлі: </w:t>
      </w:r>
    </w:p>
    <w:p w:rsidR="00F10DAD" w:rsidRPr="00894D7D" w:rsidRDefault="00F10DAD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t>UA-2022-01-18-000915-c</w:t>
      </w:r>
    </w:p>
    <w:p w:rsidR="00D829E9" w:rsidRPr="00894D7D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</w:t>
      </w:r>
      <w:r w:rsidR="00D829E9" w:rsidRPr="00894D7D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7B4348" w:rsidRDefault="007B4348" w:rsidP="007B434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</w:rPr>
        <w:lastRenderedPageBreak/>
        <w:t xml:space="preserve"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 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діючим на період постачання товару.</w:t>
      </w:r>
    </w:p>
    <w:p w:rsidR="0068651F" w:rsidRPr="00894D7D" w:rsidRDefault="0068651F" w:rsidP="007B434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предмету закупівлі визначені відповідно до потреб замовника та з урахуванням вимог Законів України «Про теплопостачання», «Про комерційний облік теплової енергії та водопостачання», Правил користування тепловою енергією, Правил технічної експлуатації теплових установок і мереж та інших нормативних документів, що регулюють відносини сторін з приводу теплопостачання</w:t>
      </w:r>
    </w:p>
    <w:p w:rsidR="006739D9" w:rsidRDefault="00953019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 w:rsidR="0068651F">
        <w:rPr>
          <w:rFonts w:ascii="Times New Roman" w:hAnsi="Times New Roman" w:cs="Times New Roman"/>
          <w:sz w:val="26"/>
          <w:szCs w:val="26"/>
          <w:lang w:val="uk-UA"/>
        </w:rPr>
        <w:t xml:space="preserve"> 2952698,05</w:t>
      </w:r>
      <w:r w:rsidR="00894D7D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68651F">
        <w:rPr>
          <w:rFonts w:ascii="Times New Roman" w:hAnsi="Times New Roman" w:cs="Times New Roman"/>
          <w:sz w:val="26"/>
          <w:szCs w:val="26"/>
          <w:lang w:val="uk-UA"/>
        </w:rPr>
        <w:t>Два мільйони дев’ятсот п’ятдесят дві тисячі шістсот дев’яносто вісім грн. 05 коп.</w:t>
      </w:r>
      <w:r w:rsidR="007B4348" w:rsidRPr="00894D7D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68651F" w:rsidRPr="0068651F" w:rsidRDefault="0017592B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651F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  <w:r w:rsidR="0068651F" w:rsidRPr="006865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розміру бюджетного призначення:</w:t>
      </w:r>
      <w:r w:rsidR="006865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8651F">
        <w:rPr>
          <w:rFonts w:ascii="Times New Roman" w:hAnsi="Times New Roman" w:cs="Times New Roman"/>
          <w:sz w:val="26"/>
          <w:szCs w:val="26"/>
          <w:lang w:val="uk-UA"/>
        </w:rPr>
        <w:t>розмір бюджетного призначення визначений відповідно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 розрахунку кошторису на 2022</w:t>
      </w:r>
      <w:bookmarkStart w:id="0" w:name="_GoBack"/>
      <w:bookmarkEnd w:id="0"/>
      <w:r w:rsidR="0068651F"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953019" w:rsidRPr="00894D7D" w:rsidRDefault="00953019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894D7D" w:rsidRDefault="00707C59" w:rsidP="00894D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Очікувана вартість предмета закупівлі визначена на підставі наказу «Мінекономіки» від 18.02.2020 №275 «Про затвердження примірної методики очікуваної вартості предмета закупівлі», обрано метод розрахунку очікуваної вартості товару/послуг, щодо яких проводиться державне регулювання цін і тарифів:</w:t>
      </w:r>
    </w:p>
    <w:p w:rsidR="00707C59" w:rsidRDefault="00707C59" w:rsidP="00894D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акутів органів державної влади, уповноважених на здійснення державного регулювання цін у відповідній сфері), затвердженої відповідним нормативно-правовим актом, що </w:t>
      </w:r>
      <w:r w:rsidR="0017592B">
        <w:rPr>
          <w:rFonts w:ascii="Times New Roman" w:hAnsi="Times New Roman" w:cs="Times New Roman"/>
          <w:sz w:val="26"/>
          <w:szCs w:val="26"/>
          <w:lang w:val="uk-UA"/>
        </w:rPr>
        <w:t>розраховується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592B">
        <w:rPr>
          <w:rFonts w:ascii="Times New Roman" w:hAnsi="Times New Roman" w:cs="Times New Roman"/>
          <w:sz w:val="26"/>
          <w:szCs w:val="26"/>
          <w:lang w:val="uk-UA"/>
        </w:rPr>
        <w:t>за такою формулою:</w:t>
      </w:r>
    </w:p>
    <w:p w:rsidR="0017592B" w:rsidRPr="0017592B" w:rsidRDefault="0017592B" w:rsidP="0017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ОВрег = V * Цтар,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075"/>
        <w:gridCol w:w="110"/>
        <w:gridCol w:w="7752"/>
      </w:tblGrid>
      <w:tr w:rsidR="0017592B" w:rsidRPr="0017592B" w:rsidTr="0017592B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85"/>
            <w:bookmarkEnd w:id="1"/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ОВрег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 вартість закупівлі товарів/послуг, щодо яких проводиться державне регулювання цін і тарифів;</w:t>
            </w:r>
          </w:p>
        </w:tc>
      </w:tr>
      <w:tr w:rsidR="0017592B" w:rsidRPr="0017592B" w:rsidTr="0017592B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(обсяг) товару/послуги, що закуповується;</w:t>
            </w:r>
          </w:p>
        </w:tc>
      </w:tr>
      <w:tr w:rsidR="0017592B" w:rsidRPr="0017592B" w:rsidTr="0017592B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Цтар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92B" w:rsidRPr="0017592B" w:rsidRDefault="0017592B" w:rsidP="00175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 (тариф) за одиницю товару/послуги, затверджена відповідним нормативно-правовим актом.</w:t>
            </w:r>
          </w:p>
        </w:tc>
      </w:tr>
    </w:tbl>
    <w:p w:rsidR="0017592B" w:rsidRPr="0017592B" w:rsidRDefault="0017592B" w:rsidP="00894D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D7D" w:rsidRPr="00894D7D" w:rsidRDefault="008600A4" w:rsidP="008600A4">
      <w:pPr>
        <w:pStyle w:val="a5"/>
        <w:spacing w:before="0" w:beforeAutospacing="0" w:after="200" w:afterAutospacing="0"/>
        <w:jc w:val="both"/>
        <w:rPr>
          <w:b/>
          <w:sz w:val="26"/>
          <w:szCs w:val="26"/>
          <w:lang w:val="uk-UA"/>
        </w:rPr>
      </w:pPr>
      <w:r w:rsidRPr="00894D7D">
        <w:rPr>
          <w:b/>
          <w:sz w:val="26"/>
          <w:szCs w:val="26"/>
          <w:lang w:val="uk-UA"/>
        </w:rPr>
        <w:t xml:space="preserve">Мета використання Товару: </w:t>
      </w:r>
    </w:p>
    <w:p w:rsidR="00894D7D" w:rsidRPr="00894D7D" w:rsidRDefault="00894D7D" w:rsidP="008600A4">
      <w:pPr>
        <w:pStyle w:val="a5"/>
        <w:spacing w:before="0" w:beforeAutospacing="0" w:after="200" w:afterAutospacing="0"/>
        <w:jc w:val="both"/>
        <w:rPr>
          <w:sz w:val="26"/>
          <w:szCs w:val="26"/>
          <w:lang w:val="uk-UA"/>
        </w:rPr>
      </w:pPr>
      <w:r w:rsidRPr="00894D7D">
        <w:rPr>
          <w:sz w:val="26"/>
          <w:szCs w:val="26"/>
          <w:lang w:val="uk-UA"/>
        </w:rPr>
        <w:t>Для безперебійної роботи закладу</w:t>
      </w:r>
    </w:p>
    <w:p w:rsidR="00894D7D" w:rsidRPr="00894D7D" w:rsidRDefault="00894D7D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94D7D" w:rsidRPr="0089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E40FE"/>
    <w:multiLevelType w:val="hybridMultilevel"/>
    <w:tmpl w:val="2DEAC5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22D7"/>
    <w:multiLevelType w:val="hybridMultilevel"/>
    <w:tmpl w:val="B10E1D84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22880"/>
    <w:multiLevelType w:val="hybridMultilevel"/>
    <w:tmpl w:val="DF02D0DA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700E7"/>
    <w:multiLevelType w:val="hybridMultilevel"/>
    <w:tmpl w:val="B00EB07A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592B"/>
    <w:rsid w:val="00176D38"/>
    <w:rsid w:val="001B76AF"/>
    <w:rsid w:val="00255706"/>
    <w:rsid w:val="00281A9B"/>
    <w:rsid w:val="00293F2A"/>
    <w:rsid w:val="002F46F4"/>
    <w:rsid w:val="003026AD"/>
    <w:rsid w:val="003E007F"/>
    <w:rsid w:val="003F3A7A"/>
    <w:rsid w:val="00540A7B"/>
    <w:rsid w:val="005E4150"/>
    <w:rsid w:val="0064121C"/>
    <w:rsid w:val="006739D9"/>
    <w:rsid w:val="0068651F"/>
    <w:rsid w:val="006C48F8"/>
    <w:rsid w:val="00707C59"/>
    <w:rsid w:val="00737BB0"/>
    <w:rsid w:val="00776887"/>
    <w:rsid w:val="007B4348"/>
    <w:rsid w:val="008600A4"/>
    <w:rsid w:val="00863EAD"/>
    <w:rsid w:val="008718CB"/>
    <w:rsid w:val="0089193F"/>
    <w:rsid w:val="00894D7D"/>
    <w:rsid w:val="00953019"/>
    <w:rsid w:val="00995C77"/>
    <w:rsid w:val="00A83343"/>
    <w:rsid w:val="00B97B65"/>
    <w:rsid w:val="00C04257"/>
    <w:rsid w:val="00C465D4"/>
    <w:rsid w:val="00D038F9"/>
    <w:rsid w:val="00D33EDE"/>
    <w:rsid w:val="00D67063"/>
    <w:rsid w:val="00D829E9"/>
    <w:rsid w:val="00D926F7"/>
    <w:rsid w:val="00E702A9"/>
    <w:rsid w:val="00EA0C4C"/>
    <w:rsid w:val="00F10DAD"/>
    <w:rsid w:val="00FC648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  <w:style w:type="character" w:styleId="a6">
    <w:name w:val="Hyperlink"/>
    <w:uiPriority w:val="99"/>
    <w:unhideWhenUsed/>
    <w:rsid w:val="00894D7D"/>
    <w:rPr>
      <w:color w:val="0563C1"/>
      <w:u w:val="single"/>
    </w:rPr>
  </w:style>
  <w:style w:type="character" w:customStyle="1" w:styleId="rvts0">
    <w:name w:val="rvts0"/>
    <w:basedOn w:val="a0"/>
    <w:rsid w:val="00D33EDE"/>
  </w:style>
  <w:style w:type="paragraph" w:customStyle="1" w:styleId="rvps2">
    <w:name w:val="rvps2"/>
    <w:basedOn w:val="a"/>
    <w:rsid w:val="00D3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basedOn w:val="a0"/>
    <w:rsid w:val="00D33EDE"/>
  </w:style>
  <w:style w:type="paragraph" w:customStyle="1" w:styleId="rvps12">
    <w:name w:val="rvps12"/>
    <w:basedOn w:val="a"/>
    <w:rsid w:val="0017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7592B"/>
  </w:style>
  <w:style w:type="character" w:customStyle="1" w:styleId="rvts40">
    <w:name w:val="rvts40"/>
    <w:basedOn w:val="a0"/>
    <w:rsid w:val="0017592B"/>
  </w:style>
  <w:style w:type="paragraph" w:customStyle="1" w:styleId="rvps14">
    <w:name w:val="rvps14"/>
    <w:basedOn w:val="a"/>
    <w:rsid w:val="0017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0A17-B116-4B63-A18A-A47C6A5F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24</cp:revision>
  <dcterms:created xsi:type="dcterms:W3CDTF">2021-10-07T11:05:00Z</dcterms:created>
  <dcterms:modified xsi:type="dcterms:W3CDTF">2022-01-18T14:23:00Z</dcterms:modified>
</cp:coreProperties>
</file>