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8" w:rsidRPr="00D06648" w:rsidRDefault="00D06648" w:rsidP="00D0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6648" w:rsidRPr="00D06648" w:rsidRDefault="00D06648" w:rsidP="00D0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</w:rPr>
        <w:t xml:space="preserve"> ДРУГОЇ НАУКОВОЇ ШКОЛИ</w:t>
      </w:r>
    </w:p>
    <w:p w:rsidR="00D06648" w:rsidRPr="00D06648" w:rsidRDefault="00D06648" w:rsidP="00D0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</w:rPr>
        <w:t>ЄВРОПЕЙСЬКОЇ ОРГАНІЗАЦІЇ ЯДЕРНИХ ДОСЛІДЖЕНЬ (CERN) ДЛЯ ВЧИТЕЛІВ ФІЗИКИ УКРАЇНИ</w:t>
      </w:r>
    </w:p>
    <w:p w:rsidR="00B623B6" w:rsidRDefault="00B623B6" w:rsidP="00D06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48" w:rsidRDefault="00D06648" w:rsidP="00D06648">
      <w:pPr>
        <w:jc w:val="both"/>
        <w:rPr>
          <w:rFonts w:ascii="Times New Roman" w:hAnsi="Times New Roman" w:cs="Times New Roman"/>
          <w:sz w:val="28"/>
          <w:szCs w:val="28"/>
        </w:rPr>
      </w:pPr>
      <w:r w:rsidRPr="00D06648">
        <w:rPr>
          <w:rFonts w:ascii="Times New Roman" w:hAnsi="Times New Roman" w:cs="Times New Roman"/>
          <w:sz w:val="28"/>
          <w:szCs w:val="28"/>
        </w:rPr>
        <w:t>З 13 до 20 жовтня 2012 року в м. Женева (Швейцарія) Національний центр «Мала академія наук України» спільно з Європейською організацією ядерних досліджень (CERN, ЦЕРН) провів другу наукову школу для педагогічних працівників Малої академії наук України в галузі фізики.</w:t>
      </w:r>
    </w:p>
    <w:p w:rsidR="00D06648" w:rsidRPr="00D06648" w:rsidRDefault="00D06648" w:rsidP="00D0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  <w:highlight w:val="yellow"/>
        </w:rPr>
        <w:t>14 жовтня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Інформаційні технології в сучасній освіті (Професор Юрій Панебратцев ОІЯІ)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«У пошуках скарбів Женеви» (квест)</w:t>
      </w:r>
    </w:p>
    <w:p w:rsidR="00D06648" w:rsidRPr="00D06648" w:rsidRDefault="00D06648" w:rsidP="00D0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48">
        <w:rPr>
          <w:rFonts w:ascii="Times New Roman" w:hAnsi="Times New Roman" w:cs="Times New Roman"/>
          <w:b/>
          <w:sz w:val="28"/>
          <w:szCs w:val="28"/>
          <w:highlight w:val="yellow"/>
        </w:rPr>
        <w:t>15</w:t>
      </w:r>
      <w:r w:rsidRPr="00D066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жовтня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06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Вступне слово від приймаючої сторони (Мік Сторр ЦЕРН)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D06648">
        <w:rPr>
          <w:rFonts w:ascii="Times New Roman" w:hAnsi="Times New Roman" w:cs="Times New Roman"/>
          <w:sz w:val="28"/>
          <w:szCs w:val="28"/>
        </w:rPr>
        <w:t xml:space="preserve"> Вступне слово від </w:t>
      </w:r>
      <w:r>
        <w:rPr>
          <w:rFonts w:ascii="Times New Roman" w:hAnsi="Times New Roman" w:cs="Times New Roman"/>
          <w:sz w:val="28"/>
          <w:szCs w:val="28"/>
        </w:rPr>
        <w:t>організаторів</w:t>
      </w:r>
      <w:r w:rsidRPr="00D066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професор Станіслав Довгий</w:t>
      </w:r>
      <w:r w:rsidRPr="00D06648">
        <w:rPr>
          <w:rFonts w:ascii="Times New Roman" w:hAnsi="Times New Roman" w:cs="Times New Roman"/>
          <w:sz w:val="28"/>
          <w:szCs w:val="28"/>
        </w:rPr>
        <w:t>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«Основи діяльності Церн» (Тадеуш Куртика ЦЕРН)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«Мета та цілі наукової школи» (Мік Сторр)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«Вступ до прискорювачів» (доктор Олексій Кононенко ОІЯІ)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«Вступ до прискорювачів частинок» (доктор Максим Тітов </w:t>
      </w:r>
      <w:r>
        <w:rPr>
          <w:rFonts w:ascii="Times New Roman" w:hAnsi="Times New Roman" w:cs="Times New Roman"/>
          <w:sz w:val="28"/>
          <w:szCs w:val="28"/>
          <w:lang w:val="en-US"/>
        </w:rPr>
        <w:t>Saclay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648" w:rsidRP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64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066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  <w:r w:rsidRPr="00D06648">
        <w:rPr>
          <w:rFonts w:ascii="Times New Roman" w:hAnsi="Times New Roman" w:cs="Times New Roman"/>
          <w:sz w:val="28"/>
          <w:szCs w:val="28"/>
          <w:lang w:val="ru-RU"/>
        </w:rPr>
        <w:t>-13</w:t>
      </w:r>
      <w:r w:rsidRPr="00D066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  <w:r w:rsidRPr="00D06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Обід</w:t>
      </w:r>
    </w:p>
    <w:p w:rsidR="00D06648" w:rsidRP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D066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Візит до центру для відвідувачів </w:t>
      </w:r>
      <w:r>
        <w:rPr>
          <w:rFonts w:ascii="Times New Roman" w:hAnsi="Times New Roman" w:cs="Times New Roman"/>
          <w:sz w:val="28"/>
          <w:szCs w:val="28"/>
          <w:lang w:val="en-US"/>
        </w:rPr>
        <w:t>ATLAS</w:t>
      </w:r>
    </w:p>
    <w:p w:rsidR="00D06648" w:rsidRDefault="00D06648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D066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-16</w:t>
      </w:r>
      <w:r w:rsidRPr="00D066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Візит до музею </w:t>
      </w:r>
      <w:r>
        <w:rPr>
          <w:rFonts w:ascii="Times New Roman" w:hAnsi="Times New Roman" w:cs="Times New Roman"/>
          <w:sz w:val="28"/>
          <w:szCs w:val="28"/>
          <w:lang w:val="en-US"/>
        </w:rPr>
        <w:t>“GlobeMicrocosm”</w:t>
      </w:r>
    </w:p>
    <w:p w:rsidR="00D92969" w:rsidRDefault="00D92969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9296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D9296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Робота в групах</w:t>
      </w:r>
    </w:p>
    <w:p w:rsidR="00D92969" w:rsidRDefault="00D92969" w:rsidP="00D9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969">
        <w:rPr>
          <w:rFonts w:ascii="Times New Roman" w:hAnsi="Times New Roman" w:cs="Times New Roman"/>
          <w:sz w:val="28"/>
          <w:szCs w:val="28"/>
          <w:highlight w:val="yellow"/>
        </w:rPr>
        <w:t>16 жовтня</w:t>
      </w:r>
    </w:p>
    <w:p w:rsidR="00D06648" w:rsidRDefault="00384EC9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84EC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Pr="00384EC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«Вступ до фізики елементарних частинок» (професор Геннадій Зіновєв</w:t>
      </w:r>
      <w:r w:rsidR="002402BF">
        <w:rPr>
          <w:rFonts w:ascii="Times New Roman" w:hAnsi="Times New Roman" w:cs="Times New Roman"/>
          <w:sz w:val="28"/>
          <w:szCs w:val="28"/>
          <w:lang w:val="ru-RU"/>
        </w:rPr>
        <w:t>, Національна академія наук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84EC9" w:rsidRPr="00D06648" w:rsidRDefault="00384EC9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84EC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-12</w:t>
      </w:r>
      <w:r w:rsidRPr="00384EC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«ВАК як телескоп та мікроскоп для дослідження світу» (Дмитро Горбунов, Академія наук Росії)</w:t>
      </w:r>
    </w:p>
    <w:p w:rsidR="00D06648" w:rsidRDefault="002402BF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231F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-15</w:t>
      </w:r>
      <w:r w:rsidRPr="00231F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Візит до Залу магнітів</w:t>
      </w:r>
    </w:p>
    <w:p w:rsidR="002402BF" w:rsidRPr="002402BF" w:rsidRDefault="002402BF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402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>-16</w:t>
      </w:r>
      <w:r w:rsidRPr="002402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Візит до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</w:p>
    <w:p w:rsidR="002402BF" w:rsidRPr="00CF0FF1" w:rsidRDefault="002402BF" w:rsidP="00D066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02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F0FF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402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 w:rsidRPr="002402BF">
        <w:rPr>
          <w:rFonts w:ascii="Times New Roman" w:hAnsi="Times New Roman" w:cs="Times New Roman"/>
          <w:sz w:val="28"/>
          <w:szCs w:val="28"/>
          <w:lang w:val="ru-RU"/>
        </w:rPr>
        <w:t>-17</w:t>
      </w:r>
      <w:r w:rsidRPr="002402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40</w:t>
      </w:r>
      <w:r w:rsidRPr="002402BF">
        <w:rPr>
          <w:rFonts w:ascii="Times New Roman" w:hAnsi="Times New Roman" w:cs="Times New Roman"/>
          <w:sz w:val="28"/>
          <w:szCs w:val="28"/>
          <w:lang w:val="ru-RU"/>
        </w:rPr>
        <w:t xml:space="preserve"> Робота в групах</w:t>
      </w:r>
    </w:p>
    <w:p w:rsidR="002402BF" w:rsidRPr="002402BF" w:rsidRDefault="002402BF" w:rsidP="0024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1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17 </w:t>
      </w:r>
      <w:r w:rsidRPr="002402BF">
        <w:rPr>
          <w:rFonts w:ascii="Times New Roman" w:hAnsi="Times New Roman" w:cs="Times New Roman"/>
          <w:b/>
          <w:sz w:val="28"/>
          <w:szCs w:val="28"/>
          <w:highlight w:val="yellow"/>
        </w:rPr>
        <w:t>жовтня</w:t>
      </w:r>
    </w:p>
    <w:p w:rsidR="002402BF" w:rsidRDefault="00CF0FF1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FF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CF0FF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«Обчислення на ВАК та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GRID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F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Юлія Андрєєва ЦЕРН</w:t>
      </w:r>
      <w:r w:rsidRPr="00CF0FF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F0FF1" w:rsidRDefault="003C1623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C16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-11</w:t>
      </w:r>
      <w:r w:rsidRPr="003C16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«Відкриття бозону Хіггса» (доктор Дмитро Ковальський, Каліфорнійський університет Санта Барбара)</w:t>
      </w:r>
    </w:p>
    <w:p w:rsidR="003C1623" w:rsidRDefault="001952AD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952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-12</w:t>
      </w:r>
      <w:r w:rsidRPr="001952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«Фізика важких іонів та експеримент 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1952AD">
        <w:rPr>
          <w:rFonts w:ascii="Times New Roman" w:hAnsi="Times New Roman" w:cs="Times New Roman"/>
          <w:sz w:val="28"/>
          <w:szCs w:val="28"/>
          <w:lang w:val="ru-RU"/>
        </w:rPr>
        <w:t>(професор Геннадій Зіновєв, Національна академія наук України)</w:t>
      </w:r>
    </w:p>
    <w:p w:rsidR="00331F96" w:rsidRDefault="00331F96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331F9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-15</w:t>
      </w:r>
      <w:r w:rsidRPr="00331F9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Візит до СС/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:rsidR="001952AD" w:rsidRDefault="00331F96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31F9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-21</w:t>
      </w:r>
      <w:r w:rsidRPr="00331F9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Офіційна вечеря в ресторані «Едельвейс»</w:t>
      </w:r>
    </w:p>
    <w:p w:rsidR="00331F96" w:rsidRDefault="00331F96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96" w:rsidRDefault="00331F96" w:rsidP="002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96" w:rsidRDefault="00331F96" w:rsidP="0033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F9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18 жовтня</w:t>
      </w:r>
    </w:p>
    <w:p w:rsidR="00331F96" w:rsidRDefault="00075540" w:rsidP="0033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«Науково-освітній проект «Потік знань»» (професор Іван Гайсак Ужгородський національний університет)</w:t>
      </w:r>
    </w:p>
    <w:p w:rsidR="00075540" w:rsidRDefault="00075540" w:rsidP="0033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«Нейтрино навколо нас» </w:t>
      </w:r>
      <w:r w:rsidRPr="00075540">
        <w:rPr>
          <w:rFonts w:ascii="Times New Roman" w:hAnsi="Times New Roman" w:cs="Times New Roman"/>
          <w:sz w:val="28"/>
          <w:szCs w:val="28"/>
        </w:rPr>
        <w:t>(Дмитро Горбунов, Академія наук Росії)</w:t>
      </w:r>
    </w:p>
    <w:p w:rsidR="00075540" w:rsidRDefault="00075540" w:rsidP="0033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«Питання/Відповіді»</w:t>
      </w:r>
    </w:p>
    <w:p w:rsidR="00075540" w:rsidRDefault="00075540" w:rsidP="0033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-17</w:t>
      </w:r>
      <w:r w:rsidRPr="00075540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Побудова камери Вільсона, семінар «Аналіз даних з запуску Русалки» (Мік Сторр)</w:t>
      </w:r>
    </w:p>
    <w:p w:rsidR="00075540" w:rsidRDefault="001A35E7" w:rsidP="001A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E7">
        <w:rPr>
          <w:rFonts w:ascii="Times New Roman" w:hAnsi="Times New Roman" w:cs="Times New Roman"/>
          <w:sz w:val="28"/>
          <w:szCs w:val="28"/>
          <w:highlight w:val="yellow"/>
        </w:rPr>
        <w:t>19 жовтня</w:t>
      </w:r>
    </w:p>
    <w:p w:rsidR="001A35E7" w:rsidRPr="00331F96" w:rsidRDefault="001A35E7" w:rsidP="001A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F" w:rsidRDefault="00282826" w:rsidP="001A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«Вступ до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>» (Леся Щуцька, університет Флориди США)</w:t>
      </w:r>
    </w:p>
    <w:p w:rsidR="00282826" w:rsidRDefault="00282826" w:rsidP="001A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«Медичне застосування фізики високих енергій» (</w:t>
      </w:r>
      <w:r w:rsidR="0018487E">
        <w:rPr>
          <w:rFonts w:ascii="Times New Roman" w:hAnsi="Times New Roman" w:cs="Times New Roman"/>
          <w:sz w:val="28"/>
          <w:szCs w:val="28"/>
        </w:rPr>
        <w:t>Григорій Фєофілов Державний університет Санкт-Петербургу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87E" w:rsidRDefault="0018487E" w:rsidP="001A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8487E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Українська участь в діяльності Церну </w:t>
      </w:r>
      <w:r w:rsidRPr="0018487E">
        <w:rPr>
          <w:rFonts w:ascii="Times New Roman" w:hAnsi="Times New Roman" w:cs="Times New Roman"/>
          <w:sz w:val="28"/>
          <w:szCs w:val="28"/>
        </w:rPr>
        <w:t>(професор Геннадій Зіновєв, Національна академія наук України)</w:t>
      </w:r>
    </w:p>
    <w:p w:rsidR="0018487E" w:rsidRDefault="003134FE" w:rsidP="001A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Візит до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3134F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Мік Сторр</w:t>
      </w:r>
      <w:r w:rsidRPr="003134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134FE" w:rsidRPr="004E2A95" w:rsidRDefault="003134FE" w:rsidP="001A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4E2A9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-17</w:t>
      </w:r>
      <w:r w:rsidRPr="004E2A9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Візит до </w:t>
      </w:r>
      <w:r>
        <w:rPr>
          <w:rFonts w:ascii="Times New Roman" w:hAnsi="Times New Roman" w:cs="Times New Roman"/>
          <w:sz w:val="28"/>
          <w:szCs w:val="28"/>
          <w:lang w:val="en-US"/>
        </w:rPr>
        <w:t>CCC</w:t>
      </w:r>
      <w:r w:rsidRPr="004E2A95">
        <w:rPr>
          <w:rFonts w:ascii="Times New Roman" w:hAnsi="Times New Roman" w:cs="Times New Roman"/>
          <w:sz w:val="28"/>
          <w:szCs w:val="28"/>
          <w:lang w:val="ru-RU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AMS</w:t>
      </w:r>
    </w:p>
    <w:p w:rsidR="003134FE" w:rsidRDefault="004E2A95" w:rsidP="004E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A9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20 </w:t>
      </w:r>
      <w:r w:rsidRPr="004E2A95">
        <w:rPr>
          <w:rFonts w:ascii="Times New Roman" w:hAnsi="Times New Roman" w:cs="Times New Roman"/>
          <w:sz w:val="28"/>
          <w:szCs w:val="28"/>
          <w:highlight w:val="yellow"/>
        </w:rPr>
        <w:t>жовтня</w:t>
      </w:r>
    </w:p>
    <w:p w:rsidR="004E2A95" w:rsidRDefault="004E2A95" w:rsidP="004E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Виселення з готелю</w:t>
      </w:r>
    </w:p>
    <w:p w:rsidR="004E2A95" w:rsidRDefault="004E2A95" w:rsidP="004E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Реєстрація в аеропорту</w:t>
      </w:r>
    </w:p>
    <w:p w:rsidR="004E2A95" w:rsidRDefault="004E2A95" w:rsidP="004E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E2A9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Відліт</w:t>
      </w:r>
    </w:p>
    <w:p w:rsidR="004E2A95" w:rsidRPr="004E2A95" w:rsidRDefault="004E2A95" w:rsidP="004E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95" w:rsidRPr="004E2A95" w:rsidRDefault="004E2A95" w:rsidP="004E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E2A95" w:rsidRPr="004E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8"/>
    <w:rsid w:val="00004C48"/>
    <w:rsid w:val="0004357D"/>
    <w:rsid w:val="00075540"/>
    <w:rsid w:val="0008169D"/>
    <w:rsid w:val="00086039"/>
    <w:rsid w:val="00100B9A"/>
    <w:rsid w:val="00105ADB"/>
    <w:rsid w:val="00107DC7"/>
    <w:rsid w:val="00136198"/>
    <w:rsid w:val="00172F95"/>
    <w:rsid w:val="0018487E"/>
    <w:rsid w:val="001952AD"/>
    <w:rsid w:val="001A35E7"/>
    <w:rsid w:val="001A39D7"/>
    <w:rsid w:val="001A77C4"/>
    <w:rsid w:val="001B6249"/>
    <w:rsid w:val="001D26EB"/>
    <w:rsid w:val="002165BB"/>
    <w:rsid w:val="00224275"/>
    <w:rsid w:val="00231F01"/>
    <w:rsid w:val="002402BF"/>
    <w:rsid w:val="0028174F"/>
    <w:rsid w:val="00282826"/>
    <w:rsid w:val="002B578D"/>
    <w:rsid w:val="002C31A7"/>
    <w:rsid w:val="002F35ED"/>
    <w:rsid w:val="0030573B"/>
    <w:rsid w:val="003134FE"/>
    <w:rsid w:val="00317882"/>
    <w:rsid w:val="00331F96"/>
    <w:rsid w:val="00335BC5"/>
    <w:rsid w:val="00351C80"/>
    <w:rsid w:val="00377D37"/>
    <w:rsid w:val="00384EC9"/>
    <w:rsid w:val="003943BC"/>
    <w:rsid w:val="003A115C"/>
    <w:rsid w:val="003C1623"/>
    <w:rsid w:val="003D7C83"/>
    <w:rsid w:val="003E5AB4"/>
    <w:rsid w:val="004261EB"/>
    <w:rsid w:val="00480E5D"/>
    <w:rsid w:val="004B35BF"/>
    <w:rsid w:val="004D0511"/>
    <w:rsid w:val="004E2A95"/>
    <w:rsid w:val="004E4F94"/>
    <w:rsid w:val="00522348"/>
    <w:rsid w:val="00554620"/>
    <w:rsid w:val="00573B8B"/>
    <w:rsid w:val="005865FA"/>
    <w:rsid w:val="005D405E"/>
    <w:rsid w:val="00611AE1"/>
    <w:rsid w:val="0061366D"/>
    <w:rsid w:val="00687027"/>
    <w:rsid w:val="0069358C"/>
    <w:rsid w:val="006A225A"/>
    <w:rsid w:val="006B5F7C"/>
    <w:rsid w:val="00722518"/>
    <w:rsid w:val="00753380"/>
    <w:rsid w:val="00794BDE"/>
    <w:rsid w:val="007D48BC"/>
    <w:rsid w:val="007E1DD6"/>
    <w:rsid w:val="00805A3C"/>
    <w:rsid w:val="0081383D"/>
    <w:rsid w:val="00861F64"/>
    <w:rsid w:val="008C2843"/>
    <w:rsid w:val="008E3F08"/>
    <w:rsid w:val="008F75F6"/>
    <w:rsid w:val="00902F26"/>
    <w:rsid w:val="00957644"/>
    <w:rsid w:val="00960739"/>
    <w:rsid w:val="00977C99"/>
    <w:rsid w:val="009A1A5F"/>
    <w:rsid w:val="00A00498"/>
    <w:rsid w:val="00A505C3"/>
    <w:rsid w:val="00A506F6"/>
    <w:rsid w:val="00A61F23"/>
    <w:rsid w:val="00B12196"/>
    <w:rsid w:val="00B623B6"/>
    <w:rsid w:val="00B76F22"/>
    <w:rsid w:val="00BA1DF0"/>
    <w:rsid w:val="00BB701B"/>
    <w:rsid w:val="00C0284A"/>
    <w:rsid w:val="00C21676"/>
    <w:rsid w:val="00C85F72"/>
    <w:rsid w:val="00CB036C"/>
    <w:rsid w:val="00CD5819"/>
    <w:rsid w:val="00CF0FF1"/>
    <w:rsid w:val="00D05ADA"/>
    <w:rsid w:val="00D06648"/>
    <w:rsid w:val="00D06FA7"/>
    <w:rsid w:val="00D42DCE"/>
    <w:rsid w:val="00D45F8C"/>
    <w:rsid w:val="00D50F67"/>
    <w:rsid w:val="00D92969"/>
    <w:rsid w:val="00E20605"/>
    <w:rsid w:val="00E22FCF"/>
    <w:rsid w:val="00E27005"/>
    <w:rsid w:val="00E45FC5"/>
    <w:rsid w:val="00E510B5"/>
    <w:rsid w:val="00EA423F"/>
    <w:rsid w:val="00F3300B"/>
    <w:rsid w:val="00F4068F"/>
    <w:rsid w:val="00F566F1"/>
    <w:rsid w:val="00F67529"/>
    <w:rsid w:val="00FB7499"/>
    <w:rsid w:val="00FC0428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8D3-0C45-47A8-B81E-D94E0FAF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14</cp:revision>
  <dcterms:created xsi:type="dcterms:W3CDTF">2013-01-21T09:29:00Z</dcterms:created>
  <dcterms:modified xsi:type="dcterms:W3CDTF">2013-01-21T16:43:00Z</dcterms:modified>
</cp:coreProperties>
</file>