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5B" w:rsidRPr="007F6C8C" w:rsidRDefault="00E50E5B">
      <w:pPr>
        <w:pStyle w:val="30"/>
        <w:framePr w:w="2981" w:h="3913" w:hRule="exact" w:wrap="none" w:vAnchor="page" w:hAnchor="page" w:x="446" w:y="142"/>
        <w:shd w:val="clear" w:color="auto" w:fill="auto"/>
        <w:spacing w:after="2461" w:line="1100" w:lineRule="exact"/>
        <w:rPr>
          <w:sz w:val="24"/>
          <w:szCs w:val="24"/>
        </w:rPr>
      </w:pPr>
    </w:p>
    <w:p w:rsidR="00E50E5B" w:rsidRDefault="001D38A1">
      <w:pPr>
        <w:pStyle w:val="22"/>
        <w:framePr w:w="2981" w:h="3913" w:hRule="exact" w:wrap="none" w:vAnchor="page" w:hAnchor="page" w:x="446" w:y="142"/>
        <w:shd w:val="clear" w:color="auto" w:fill="auto"/>
        <w:spacing w:before="0" w:line="240" w:lineRule="exact"/>
      </w:pPr>
      <w:r>
        <w:t>Місце складання:</w:t>
      </w:r>
    </w:p>
    <w:p w:rsidR="00E50E5B" w:rsidRDefault="001D38A1">
      <w:pPr>
        <w:pStyle w:val="24"/>
        <w:framePr w:w="9523" w:h="10752" w:hRule="exact" w:wrap="none" w:vAnchor="page" w:hAnchor="page" w:x="1593" w:y="4465"/>
        <w:numPr>
          <w:ilvl w:val="0"/>
          <w:numId w:val="1"/>
        </w:numPr>
        <w:shd w:val="clear" w:color="auto" w:fill="auto"/>
        <w:tabs>
          <w:tab w:val="left" w:pos="3418"/>
        </w:tabs>
        <w:ind w:left="3100"/>
      </w:pPr>
      <w:bookmarkStart w:id="0" w:name="bookmark1"/>
      <w:r>
        <w:t>ЗАГАЛЬНІ ПОЛОЖЕННЯ</w:t>
      </w:r>
      <w:bookmarkEnd w:id="0"/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05"/>
        </w:tabs>
        <w:spacing w:before="0" w:line="274" w:lineRule="exact"/>
        <w:jc w:val="both"/>
      </w:pPr>
      <w:r>
        <w:t>Методист закладу призначається на посаду та звільняється з неї директором навчального закладу з дотриманням вимог чинного законодавства про працю.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274" w:lineRule="exact"/>
        <w:jc w:val="both"/>
      </w:pPr>
      <w:r>
        <w:t>Методист безпосередньо підпорядковується директору закладу.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120" w:line="274" w:lineRule="exact"/>
        <w:jc w:val="both"/>
      </w:pPr>
      <w:r>
        <w:t>У процесі своєї діяльності методист керується Конституцією та законами України, постановами Кабінету міністрів України та наказами Міністерства освіти і науки, молоді та спорту України, органів управління освітою, іншими нормативними документами, а також локальними правовими актами закладу, міжнародними правовими актами, Загальною Декларацією прав дитини та Конвенцією прав дитини.</w:t>
      </w:r>
    </w:p>
    <w:p w:rsidR="00E50E5B" w:rsidRDefault="001D38A1">
      <w:pPr>
        <w:pStyle w:val="24"/>
        <w:framePr w:w="9523" w:h="10752" w:hRule="exact" w:wrap="none" w:vAnchor="page" w:hAnchor="page" w:x="1593" w:y="4465"/>
        <w:numPr>
          <w:ilvl w:val="0"/>
          <w:numId w:val="1"/>
        </w:numPr>
        <w:shd w:val="clear" w:color="auto" w:fill="auto"/>
        <w:tabs>
          <w:tab w:val="left" w:pos="3317"/>
        </w:tabs>
        <w:ind w:left="2980"/>
      </w:pPr>
      <w:bookmarkStart w:id="1" w:name="bookmark2"/>
      <w:r>
        <w:t>ЗАВДАННЯ ТА ОБОВ'ЯЗКИ</w:t>
      </w:r>
      <w:bookmarkEnd w:id="1"/>
    </w:p>
    <w:p w:rsidR="00E50E5B" w:rsidRDefault="001D38A1">
      <w:pPr>
        <w:pStyle w:val="22"/>
        <w:framePr w:w="9523" w:h="10752" w:hRule="exact" w:wrap="none" w:vAnchor="page" w:hAnchor="page" w:x="1593" w:y="4465"/>
        <w:shd w:val="clear" w:color="auto" w:fill="auto"/>
        <w:spacing w:before="0" w:line="274" w:lineRule="exact"/>
        <w:ind w:left="580"/>
        <w:jc w:val="left"/>
      </w:pPr>
      <w:r>
        <w:t>Методист закладу: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5"/>
        </w:tabs>
        <w:spacing w:before="0" w:line="274" w:lineRule="exact"/>
        <w:jc w:val="both"/>
      </w:pPr>
      <w:r>
        <w:t>Планує, організовує, здійснює методичну роботу, спрямовану на формування всебічно розвиненої особистості дитини.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Створює оптимальні умови для фізичного та психічного розвитку дітей.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5"/>
        </w:tabs>
        <w:spacing w:before="0" w:line="274" w:lineRule="exact"/>
        <w:jc w:val="both"/>
      </w:pPr>
      <w:r>
        <w:t>Здійснює виховний, розвиваючий педагогічний процес відповідно до програм, що реалізуються в закладі.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Обирає ефективні форми й методи навчально-виховної роботи, творчо використовує кращий педагогічний досвід.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Реалізує диференційований підхід до вихованців, виявляє, вивчає і враховує в своїй педагогічній діяльності їхні індивідуальні особливості, сприяє розвитку здібностей, талантів дітей.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Упроваджує систему педагогічних впливів, яка грунтується на гуманізмі, педагогіці співробітництва, національній культурі, традиціях.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Забезпечує набуття досвіду, знань, умінь, навичок, фізичних та психічних якостей, необхідних для їх успішного навчання в закладі.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5"/>
        </w:tabs>
        <w:spacing w:before="0" w:line="274" w:lineRule="exact"/>
        <w:jc w:val="both"/>
      </w:pPr>
      <w:r>
        <w:t>Працює у тісній взаємодії з вихователями, вчителями-предметниками, педагогом- організатором, ін</w:t>
      </w:r>
      <w:r>
        <w:rPr>
          <w:rStyle w:val="25"/>
        </w:rPr>
        <w:t>тим</w:t>
      </w:r>
      <w:r>
        <w:t>и педпрацівниками та надає їм консультативну педагогічну допомогу.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Настановленням і особистим прикладом утверджує повагу до принципів загальнолюдської моралі: справедливості, гуманізму, доброти, працелюбства, інших чеснот.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625"/>
        </w:tabs>
        <w:spacing w:before="0" w:line="274" w:lineRule="exact"/>
        <w:jc w:val="both"/>
      </w:pPr>
      <w:r>
        <w:t>Виховує повагу до батьків, жінки, культурно-національних, духовних, історичних цінностей України, дбайливе ставлення до навколишнього середовища.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630"/>
        </w:tabs>
        <w:spacing w:before="0" w:line="274" w:lineRule="exact"/>
        <w:jc w:val="both"/>
      </w:pPr>
      <w:r>
        <w:t>Готує вихованців до свідомого життя в дусі взаєморозуміння, миру, злагоди між усіма народами.</w:t>
      </w:r>
    </w:p>
    <w:p w:rsidR="00E50E5B" w:rsidRDefault="001D38A1">
      <w:pPr>
        <w:pStyle w:val="22"/>
        <w:framePr w:w="9523" w:h="10752" w:hRule="exact" w:wrap="none" w:vAnchor="page" w:hAnchor="page" w:x="1593" w:y="4465"/>
        <w:numPr>
          <w:ilvl w:val="1"/>
          <w:numId w:val="1"/>
        </w:numPr>
        <w:shd w:val="clear" w:color="auto" w:fill="auto"/>
        <w:tabs>
          <w:tab w:val="left" w:pos="625"/>
        </w:tabs>
        <w:spacing w:before="0" w:line="274" w:lineRule="exact"/>
        <w:jc w:val="both"/>
      </w:pPr>
      <w:r>
        <w:t>Дотримується педагогічної етики, моралі, поважає гідність дітей, захищає їх від будь-яких форм фізичного або психічного насильства, запобігає шкідливим звичкам, пропагує здоровий спосіб життя.</w:t>
      </w:r>
    </w:p>
    <w:p w:rsidR="007F6C8C" w:rsidRPr="006436BA" w:rsidRDefault="007F6C8C" w:rsidP="007F6C8C">
      <w:pPr>
        <w:pStyle w:val="1"/>
        <w:ind w:left="6237"/>
        <w:rPr>
          <w:sz w:val="24"/>
        </w:rPr>
      </w:pPr>
      <w:r>
        <w:rPr>
          <w:sz w:val="2"/>
          <w:szCs w:val="2"/>
        </w:rPr>
        <w:t>К</w:t>
      </w:r>
      <w:r w:rsidRPr="006436BA">
        <w:rPr>
          <w:sz w:val="24"/>
        </w:rPr>
        <w:t>«ЗАТВЕРДЖУЮ»</w:t>
      </w:r>
    </w:p>
    <w:p w:rsidR="007F6C8C" w:rsidRPr="006436BA" w:rsidRDefault="007F6C8C" w:rsidP="007F6C8C">
      <w:pPr>
        <w:pStyle w:val="2"/>
        <w:ind w:left="6237"/>
        <w:rPr>
          <w:sz w:val="24"/>
          <w:lang w:val="ru-RU"/>
        </w:rPr>
      </w:pPr>
      <w:r w:rsidRPr="006436BA">
        <w:rPr>
          <w:sz w:val="24"/>
        </w:rPr>
        <w:t xml:space="preserve">       Директор</w:t>
      </w:r>
      <w:r w:rsidRPr="006436BA">
        <w:rPr>
          <w:sz w:val="24"/>
          <w:lang w:val="ru-RU"/>
        </w:rPr>
        <w:t xml:space="preserve"> </w:t>
      </w:r>
    </w:p>
    <w:p w:rsidR="007F6C8C" w:rsidRPr="006436BA" w:rsidRDefault="007F6C8C" w:rsidP="007F6C8C">
      <w:pPr>
        <w:pStyle w:val="2"/>
        <w:ind w:left="6237"/>
        <w:rPr>
          <w:sz w:val="24"/>
        </w:rPr>
      </w:pPr>
      <w:r w:rsidRPr="006436BA">
        <w:rPr>
          <w:sz w:val="24"/>
          <w:lang w:val="ru-RU"/>
        </w:rPr>
        <w:t>КЗ «</w:t>
      </w:r>
      <w:r w:rsidRPr="006436BA">
        <w:rPr>
          <w:sz w:val="24"/>
        </w:rPr>
        <w:t>Центральноукраїнський</w:t>
      </w:r>
    </w:p>
    <w:p w:rsidR="007F6C8C" w:rsidRPr="006436BA" w:rsidRDefault="007F6C8C" w:rsidP="007F6C8C">
      <w:pPr>
        <w:pStyle w:val="2"/>
        <w:ind w:left="6237"/>
        <w:rPr>
          <w:sz w:val="24"/>
        </w:rPr>
      </w:pPr>
      <w:r w:rsidRPr="006436BA">
        <w:rPr>
          <w:sz w:val="24"/>
        </w:rPr>
        <w:t>науковий ліцей-інтернат</w:t>
      </w:r>
    </w:p>
    <w:p w:rsidR="007F6C8C" w:rsidRPr="006436BA" w:rsidRDefault="007F6C8C" w:rsidP="007F6C8C">
      <w:pPr>
        <w:pStyle w:val="2"/>
        <w:ind w:left="6237"/>
        <w:rPr>
          <w:sz w:val="24"/>
        </w:rPr>
      </w:pPr>
      <w:r w:rsidRPr="006436BA">
        <w:rPr>
          <w:sz w:val="24"/>
        </w:rPr>
        <w:t xml:space="preserve">Кіровоградської обласної ради» ________________ </w:t>
      </w:r>
    </w:p>
    <w:p w:rsidR="00DC228C" w:rsidRDefault="00DC228C" w:rsidP="00DC228C">
      <w:pPr>
        <w:pStyle w:val="12"/>
        <w:framePr w:w="5341" w:h="1426" w:hRule="exact" w:wrap="none" w:vAnchor="page" w:hAnchor="page" w:x="3556" w:y="3061"/>
        <w:shd w:val="clear" w:color="auto" w:fill="auto"/>
        <w:ind w:right="40"/>
      </w:pPr>
      <w:bookmarkStart w:id="2" w:name="bookmark0"/>
      <w:r>
        <w:t>ПОСАДОВА ІНСТРУКЦІЯ</w:t>
      </w:r>
      <w:r>
        <w:br/>
      </w:r>
      <w:r>
        <w:rPr>
          <w:rStyle w:val="114pt"/>
          <w:b/>
          <w:bCs/>
        </w:rPr>
        <w:t>методиста</w:t>
      </w:r>
      <w:bookmarkEnd w:id="2"/>
    </w:p>
    <w:p w:rsidR="00DC228C" w:rsidRDefault="00DC228C" w:rsidP="00DC228C">
      <w:pPr>
        <w:pStyle w:val="22"/>
        <w:framePr w:w="5341" w:h="1426" w:hRule="exact" w:wrap="none" w:vAnchor="page" w:hAnchor="page" w:x="3556" w:y="3061"/>
        <w:shd w:val="clear" w:color="auto" w:fill="auto"/>
        <w:spacing w:before="0" w:line="240" w:lineRule="exact"/>
        <w:jc w:val="left"/>
      </w:pPr>
      <w:r>
        <w:t>Центральноукраїнський науковий ліцей-інтернат Кіровоградської обласної ради</w:t>
      </w:r>
      <w:bookmarkStart w:id="3" w:name="_GoBack"/>
      <w:bookmarkEnd w:id="3"/>
    </w:p>
    <w:p w:rsidR="007F6C8C" w:rsidRPr="006436BA" w:rsidRDefault="007F6C8C" w:rsidP="007F6C8C">
      <w:pPr>
        <w:ind w:left="6237"/>
      </w:pPr>
      <w:r w:rsidRPr="006436BA">
        <w:t xml:space="preserve">«____» ______________20__ р.   </w:t>
      </w:r>
    </w:p>
    <w:p w:rsidR="00E50E5B" w:rsidRDefault="00E50E5B">
      <w:pPr>
        <w:rPr>
          <w:sz w:val="2"/>
          <w:szCs w:val="2"/>
        </w:rPr>
        <w:sectPr w:rsidR="00E50E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621"/>
        </w:tabs>
        <w:spacing w:before="0" w:line="274" w:lineRule="exact"/>
        <w:jc w:val="both"/>
      </w:pPr>
      <w:r>
        <w:lastRenderedPageBreak/>
        <w:t>Постійно підвищує професійний рівень, педагогічну майстерність, загальну культуру.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626"/>
        </w:tabs>
        <w:spacing w:before="0" w:line="274" w:lineRule="exact"/>
        <w:jc w:val="both"/>
      </w:pPr>
      <w:r>
        <w:t>Веде відповідну документацію згідно посадових обов’язків.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626"/>
        </w:tabs>
        <w:spacing w:before="0" w:line="274" w:lineRule="exact"/>
        <w:jc w:val="both"/>
      </w:pPr>
      <w:r>
        <w:t>Виконує вимоги з охорони праці, техніки безпеки, передбачені відповідними правилами та інструкціями.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630"/>
        </w:tabs>
        <w:spacing w:before="0" w:line="274" w:lineRule="exact"/>
        <w:jc w:val="both"/>
      </w:pPr>
      <w:r>
        <w:t>Несе відповідальність за збереження життя і здоров’я учнів під час навчально- виховного процесу.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626"/>
        </w:tabs>
        <w:spacing w:before="0" w:line="274" w:lineRule="exact"/>
        <w:jc w:val="both"/>
      </w:pPr>
      <w:r>
        <w:t>Терміново повідомляє директора (заступника директора) закладу та службу охорони праці, безпеки життєдіяльності навчального закладу про кожний нещасний випадок, що трапився з учнем, організовує надання першої долікарської допомоги потерпілому, викликає медпрацівника.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120" w:line="274" w:lineRule="exact"/>
        <w:jc w:val="both"/>
      </w:pPr>
      <w:r>
        <w:t>Бере за потребою участь у розслідуванні та здійсненні заходів щодо усунення причин, що призвели до нещасного випадку.</w:t>
      </w:r>
    </w:p>
    <w:p w:rsidR="00E50E5B" w:rsidRDefault="001D38A1">
      <w:pPr>
        <w:pStyle w:val="24"/>
        <w:framePr w:w="9514" w:h="8554" w:hRule="exact" w:wrap="none" w:vAnchor="page" w:hAnchor="page" w:x="1608" w:y="866"/>
        <w:numPr>
          <w:ilvl w:val="0"/>
          <w:numId w:val="1"/>
        </w:numPr>
        <w:shd w:val="clear" w:color="auto" w:fill="auto"/>
        <w:tabs>
          <w:tab w:val="left" w:pos="4507"/>
        </w:tabs>
        <w:ind w:left="4160"/>
      </w:pPr>
      <w:bookmarkStart w:id="4" w:name="bookmark3"/>
      <w:r>
        <w:t>ПРАВА</w:t>
      </w:r>
      <w:bookmarkEnd w:id="4"/>
    </w:p>
    <w:p w:rsidR="00E50E5B" w:rsidRDefault="001D38A1">
      <w:pPr>
        <w:pStyle w:val="22"/>
        <w:framePr w:w="9514" w:h="8554" w:hRule="exact" w:wrap="none" w:vAnchor="page" w:hAnchor="page" w:x="1608" w:y="866"/>
        <w:shd w:val="clear" w:color="auto" w:fill="auto"/>
        <w:spacing w:before="0" w:line="274" w:lineRule="exact"/>
        <w:ind w:left="560"/>
        <w:jc w:val="left"/>
      </w:pPr>
      <w:r>
        <w:t>Методист ліцею- інтернату має право: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 погодженням з адміністрацією закладу вибирати та використовувати методики навчання та виховання.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Брати участь в управлінні закладом у порядку, визначеному його статутом та правилами внутрішнього розпорядку.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Захищати свою професійну честь та гідність усіма засобами в межах чинного законо</w:t>
      </w:r>
      <w:r>
        <w:softHyphen/>
        <w:t>давства.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 xml:space="preserve">Знайомитися зі скаргами та </w:t>
      </w:r>
      <w:r>
        <w:rPr>
          <w:rStyle w:val="25"/>
        </w:rPr>
        <w:t>інш</w:t>
      </w:r>
      <w:r>
        <w:t>ими документами, що містять оцінку його роботи, давати пояснення щодо змісту цих документів.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У межах своєї компетенції повідомляти адміністрації закладу про всі виявлені недоліки в діяльності закладу та вносити пропозиції щодо їх усунення.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Вимагати від адміністрації закладу сприяння у виконанні обов'язків і реалізації прав, що передбачені цією посадовою інструкцією.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06"/>
        </w:tabs>
        <w:spacing w:before="0" w:line="274" w:lineRule="exact"/>
        <w:jc w:val="both"/>
      </w:pPr>
      <w:r>
        <w:t>Підвищувати свою професійну кваліфікацію.</w:t>
      </w:r>
    </w:p>
    <w:p w:rsidR="00E50E5B" w:rsidRDefault="001D38A1">
      <w:pPr>
        <w:pStyle w:val="22"/>
        <w:framePr w:w="9514" w:h="8554" w:hRule="exact" w:wrap="none" w:vAnchor="page" w:hAnchor="page" w:x="1608" w:y="866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Проходити у встановленому порядку атестацію на отримання чергової кваліфікаційної категорії.</w:t>
      </w:r>
    </w:p>
    <w:p w:rsidR="00E50E5B" w:rsidRDefault="001D38A1">
      <w:pPr>
        <w:pStyle w:val="24"/>
        <w:framePr w:w="9514" w:h="4757" w:hRule="exact" w:wrap="none" w:vAnchor="page" w:hAnchor="page" w:x="1608" w:y="9549"/>
        <w:numPr>
          <w:ilvl w:val="0"/>
          <w:numId w:val="1"/>
        </w:numPr>
        <w:shd w:val="clear" w:color="auto" w:fill="auto"/>
        <w:tabs>
          <w:tab w:val="left" w:pos="3662"/>
        </w:tabs>
        <w:ind w:left="3320"/>
      </w:pPr>
      <w:bookmarkStart w:id="5" w:name="bookmark4"/>
      <w:r>
        <w:t>ВІДПОВІДАЛЬНІСТЬ</w:t>
      </w:r>
      <w:bookmarkEnd w:id="5"/>
    </w:p>
    <w:p w:rsidR="00E50E5B" w:rsidRDefault="001D38A1">
      <w:pPr>
        <w:pStyle w:val="22"/>
        <w:framePr w:w="9514" w:h="4757" w:hRule="exact" w:wrap="none" w:vAnchor="page" w:hAnchor="page" w:x="1608" w:y="9549"/>
        <w:shd w:val="clear" w:color="auto" w:fill="auto"/>
        <w:spacing w:before="0" w:line="274" w:lineRule="exact"/>
        <w:ind w:left="560"/>
        <w:jc w:val="left"/>
      </w:pPr>
      <w:r>
        <w:t>Методист закладу несе відповідальність:</w:t>
      </w:r>
    </w:p>
    <w:p w:rsidR="00E50E5B" w:rsidRDefault="001D38A1">
      <w:pPr>
        <w:pStyle w:val="22"/>
        <w:framePr w:w="9514" w:h="4757" w:hRule="exact" w:wrap="none" w:vAnchor="page" w:hAnchor="page" w:x="1608" w:y="9549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 неналежне виконання або невиконання своїх посадових обов'язків, що передбачені цією посадовою інструкцією, - у межах, визначених чинним законодавством України про працю.</w:t>
      </w:r>
    </w:p>
    <w:p w:rsidR="00E50E5B" w:rsidRDefault="001D38A1">
      <w:pPr>
        <w:pStyle w:val="22"/>
        <w:framePr w:w="9514" w:h="4757" w:hRule="exact" w:wrap="none" w:vAnchor="page" w:hAnchor="page" w:x="1608" w:y="9549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 правопорушення, скоєні в процесі здійснення своєї діяльності, - у межах, визначених чинним адміністративним, кримінальним та цивільним законодавством України.</w:t>
      </w:r>
    </w:p>
    <w:p w:rsidR="00E50E5B" w:rsidRDefault="001D38A1">
      <w:pPr>
        <w:pStyle w:val="22"/>
        <w:framePr w:w="9514" w:h="4757" w:hRule="exact" w:wrap="none" w:vAnchor="page" w:hAnchor="page" w:x="1608" w:y="9549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 завдання матеріальної шкоди - у межах, визначених чинним цивільним законодав</w:t>
      </w:r>
      <w:r>
        <w:softHyphen/>
        <w:t>ством та законодавством про працю України.</w:t>
      </w:r>
    </w:p>
    <w:p w:rsidR="00E50E5B" w:rsidRDefault="001D38A1">
      <w:pPr>
        <w:pStyle w:val="22"/>
        <w:framePr w:w="9514" w:h="4757" w:hRule="exact" w:wrap="none" w:vAnchor="page" w:hAnchor="page" w:x="1608" w:y="9549"/>
        <w:numPr>
          <w:ilvl w:val="1"/>
          <w:numId w:val="1"/>
        </w:numPr>
        <w:shd w:val="clear" w:color="auto" w:fill="auto"/>
        <w:tabs>
          <w:tab w:val="left" w:pos="515"/>
        </w:tabs>
        <w:spacing w:before="0" w:line="274" w:lineRule="exact"/>
        <w:jc w:val="both"/>
      </w:pPr>
      <w:r>
        <w:t>За життя та здоров'я вихованців - у межах, визначених чинним адміністративним, кримінальним та цивільним законодавством України.</w:t>
      </w:r>
    </w:p>
    <w:p w:rsidR="00E50E5B" w:rsidRDefault="001D38A1">
      <w:pPr>
        <w:pStyle w:val="22"/>
        <w:framePr w:w="9514" w:h="4757" w:hRule="exact" w:wrap="none" w:vAnchor="page" w:hAnchor="page" w:x="1608" w:y="9549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 неналежне виконання вимог, визначених статутом та правилами внутрішнього роз</w:t>
      </w:r>
      <w:r>
        <w:softHyphen/>
        <w:t>порядку закладу - у межах, визначених чинним адміністративним законодавством.</w:t>
      </w:r>
    </w:p>
    <w:p w:rsidR="00E50E5B" w:rsidRDefault="001D38A1">
      <w:pPr>
        <w:pStyle w:val="22"/>
        <w:framePr w:w="9514" w:h="4757" w:hRule="exact" w:wrap="none" w:vAnchor="page" w:hAnchor="page" w:x="1608" w:y="9549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74" w:lineRule="exact"/>
        <w:jc w:val="both"/>
      </w:pPr>
      <w:r>
        <w:t>За застосування методів виховання, пов'язаних із фізичним чи психічним насильством над особистістю дитини - у межах, визначених чинним адміністративним, кримінальним та цивільним законодавством України.</w:t>
      </w:r>
    </w:p>
    <w:p w:rsidR="00E50E5B" w:rsidRDefault="00E50E5B">
      <w:pPr>
        <w:rPr>
          <w:sz w:val="2"/>
          <w:szCs w:val="2"/>
        </w:rPr>
        <w:sectPr w:rsidR="00E50E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E5B" w:rsidRDefault="001D38A1">
      <w:pPr>
        <w:pStyle w:val="24"/>
        <w:framePr w:w="9528" w:h="3375" w:hRule="exact" w:wrap="none" w:vAnchor="page" w:hAnchor="page" w:x="1601" w:y="1428"/>
        <w:numPr>
          <w:ilvl w:val="0"/>
          <w:numId w:val="1"/>
        </w:numPr>
        <w:shd w:val="clear" w:color="auto" w:fill="auto"/>
        <w:tabs>
          <w:tab w:val="left" w:pos="3043"/>
        </w:tabs>
        <w:ind w:left="2740"/>
      </w:pPr>
      <w:bookmarkStart w:id="6" w:name="bookmark5"/>
      <w:r>
        <w:lastRenderedPageBreak/>
        <w:t>МЕТОДИСТ ПОВИНЕН ЗНАТИ:</w:t>
      </w:r>
      <w:bookmarkEnd w:id="6"/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274" w:lineRule="exact"/>
        <w:jc w:val="both"/>
      </w:pPr>
      <w:r>
        <w:t>Педагогіку, дитячу психологію, вікову фізіологію, санітарію та гігієну, правила охорони життя і зміцнення здоров'я дітей.</w:t>
      </w:r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74" w:lineRule="exact"/>
        <w:jc w:val="both"/>
      </w:pPr>
      <w:r>
        <w:t>Цілі, принципи, зміст виховання та навчання учнів гімназії-інтернату.</w:t>
      </w:r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4" w:lineRule="exact"/>
        <w:jc w:val="both"/>
      </w:pPr>
      <w:r>
        <w:t>Методи, форми, засоби здійснення навчально-виховного процесу, організації спілкування, художньо-ігрової творчості, занять, відповідні програмно-методичні мате</w:t>
      </w:r>
      <w:r>
        <w:softHyphen/>
        <w:t>ріали і документи, досвід провідних педагогів.</w:t>
      </w:r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74" w:lineRule="exact"/>
        <w:jc w:val="both"/>
      </w:pPr>
      <w:r>
        <w:t>Індивідуальні характеристики вихованців.</w:t>
      </w:r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74" w:lineRule="exact"/>
        <w:jc w:val="both"/>
      </w:pPr>
      <w:r>
        <w:t>Соціальні, культурні, інші умови навчально-виховного процесу.</w:t>
      </w:r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4" w:lineRule="exact"/>
        <w:jc w:val="both"/>
      </w:pPr>
      <w:r>
        <w:t>Організацію управління.</w:t>
      </w:r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4" w:lineRule="exact"/>
        <w:jc w:val="both"/>
      </w:pPr>
      <w:r>
        <w:t>Законодавчі і нормативно-правові акти та документи з питань навчання й виховання.</w:t>
      </w:r>
    </w:p>
    <w:p w:rsidR="00E50E5B" w:rsidRDefault="001D38A1">
      <w:pPr>
        <w:pStyle w:val="22"/>
        <w:framePr w:w="9528" w:h="3375" w:hRule="exact" w:wrap="none" w:vAnchor="page" w:hAnchor="page" w:x="1601" w:y="1428"/>
        <w:numPr>
          <w:ilvl w:val="0"/>
          <w:numId w:val="2"/>
        </w:numPr>
        <w:shd w:val="clear" w:color="auto" w:fill="auto"/>
        <w:tabs>
          <w:tab w:val="left" w:pos="471"/>
        </w:tabs>
        <w:spacing w:before="0" w:line="274" w:lineRule="exact"/>
        <w:jc w:val="both"/>
      </w:pPr>
      <w:r>
        <w:t>Державну мову.</w:t>
      </w:r>
    </w:p>
    <w:p w:rsidR="00E50E5B" w:rsidRDefault="001D38A1">
      <w:pPr>
        <w:pStyle w:val="24"/>
        <w:framePr w:w="9528" w:h="9178" w:hRule="exact" w:wrap="none" w:vAnchor="page" w:hAnchor="page" w:x="1601" w:y="5028"/>
        <w:numPr>
          <w:ilvl w:val="0"/>
          <w:numId w:val="1"/>
        </w:numPr>
        <w:shd w:val="clear" w:color="auto" w:fill="auto"/>
        <w:tabs>
          <w:tab w:val="left" w:pos="3228"/>
        </w:tabs>
        <w:ind w:left="2920"/>
      </w:pPr>
      <w:bookmarkStart w:id="7" w:name="bookmark6"/>
      <w:r>
        <w:t>КВАЛІФІКАЦІЙНІ ВИМОГИ</w:t>
      </w:r>
      <w:bookmarkEnd w:id="7"/>
    </w:p>
    <w:p w:rsidR="00E50E5B" w:rsidRDefault="001D38A1">
      <w:pPr>
        <w:pStyle w:val="22"/>
        <w:framePr w:w="9528" w:h="9178" w:hRule="exact" w:wrap="none" w:vAnchor="page" w:hAnchor="page" w:x="1601" w:y="5028"/>
        <w:numPr>
          <w:ilvl w:val="1"/>
          <w:numId w:val="1"/>
        </w:numPr>
        <w:shd w:val="clear" w:color="auto" w:fill="auto"/>
        <w:tabs>
          <w:tab w:val="left" w:pos="1277"/>
        </w:tabs>
        <w:spacing w:before="0" w:line="274" w:lineRule="exact"/>
        <w:ind w:firstLine="760"/>
        <w:jc w:val="both"/>
      </w:pPr>
      <w:r>
        <w:t>Кваліфікаційна категорія «спеціаліст» присвоюється методисту з повною вищою освітою, діяльність яких характеризується: здатністю забезпечувати засвоєння учнями навчальних програм; знанням основ педагогіки, психології, дитячої та вікової фізіології; знанням теоретичних основ та сучасних досягнень науки з предмета, який вони викладають; використанням інформаційно-комунікаційних технологій, цифрових освітніх ресурсів у навчально-виховному процесі; вмінням вирішувати педагогічні проблеми; вмінням установлювати контакт з учнями (вихованцями), батьками, колегами по роботі; додержанням педагогічної етики, моралі.</w:t>
      </w:r>
    </w:p>
    <w:p w:rsidR="00E50E5B" w:rsidRDefault="001D38A1">
      <w:pPr>
        <w:pStyle w:val="22"/>
        <w:framePr w:w="9528" w:h="9178" w:hRule="exact" w:wrap="none" w:vAnchor="page" w:hAnchor="page" w:x="1601" w:y="5028"/>
        <w:numPr>
          <w:ilvl w:val="1"/>
          <w:numId w:val="1"/>
        </w:numPr>
        <w:shd w:val="clear" w:color="auto" w:fill="auto"/>
        <w:tabs>
          <w:tab w:val="left" w:pos="1277"/>
          <w:tab w:val="left" w:pos="4317"/>
          <w:tab w:val="center" w:pos="6107"/>
          <w:tab w:val="right" w:pos="7835"/>
          <w:tab w:val="right" w:pos="9496"/>
        </w:tabs>
        <w:spacing w:before="0" w:line="274" w:lineRule="exact"/>
        <w:ind w:firstLine="760"/>
        <w:jc w:val="both"/>
      </w:pPr>
      <w:r>
        <w:t>Кваліфікаційна категорія</w:t>
      </w:r>
      <w:r>
        <w:tab/>
        <w:t>«спеціаліст</w:t>
      </w:r>
      <w:r>
        <w:tab/>
        <w:t>другої</w:t>
      </w:r>
      <w:r>
        <w:tab/>
        <w:t>категорії»</w:t>
      </w:r>
      <w:r>
        <w:tab/>
        <w:t>присвоюється</w:t>
      </w:r>
    </w:p>
    <w:p w:rsidR="00E50E5B" w:rsidRDefault="001D38A1">
      <w:pPr>
        <w:pStyle w:val="22"/>
        <w:framePr w:w="9528" w:h="9178" w:hRule="exact" w:wrap="none" w:vAnchor="page" w:hAnchor="page" w:x="1601" w:y="5028"/>
        <w:shd w:val="clear" w:color="auto" w:fill="auto"/>
        <w:spacing w:before="0" w:line="274" w:lineRule="exact"/>
        <w:jc w:val="both"/>
      </w:pPr>
      <w:r>
        <w:t>методистам, які відповідають вимогам, встановленим до методистів з кваліфікаційною категорією «спеціаліст», та які постійно вдосконалюють свій професійний рівень; використовують диференційований та індивідуальний підхід до учнів; володіють сучасними освітніми технологіями, методичними прийомами, педагогічними засобами, різними формами позаурочної (позанавчальної) роботи та їх якісним застосуванням; застосовують інноваційні технології у навчально-виховному процесі; знають основні нормативно-правові акти у галузі освіти; користуються авторитетом серед колег, учнів та їх батьків.</w:t>
      </w:r>
    </w:p>
    <w:p w:rsidR="00E50E5B" w:rsidRDefault="001D38A1">
      <w:pPr>
        <w:pStyle w:val="22"/>
        <w:framePr w:w="9528" w:h="9178" w:hRule="exact" w:wrap="none" w:vAnchor="page" w:hAnchor="page" w:x="1601" w:y="5028"/>
        <w:numPr>
          <w:ilvl w:val="1"/>
          <w:numId w:val="1"/>
        </w:numPr>
        <w:shd w:val="clear" w:color="auto" w:fill="auto"/>
        <w:tabs>
          <w:tab w:val="left" w:pos="1277"/>
          <w:tab w:val="left" w:pos="4317"/>
          <w:tab w:val="center" w:pos="6107"/>
          <w:tab w:val="right" w:pos="7835"/>
          <w:tab w:val="right" w:pos="9496"/>
        </w:tabs>
        <w:spacing w:before="0" w:line="274" w:lineRule="exact"/>
        <w:ind w:firstLine="760"/>
        <w:jc w:val="both"/>
      </w:pPr>
      <w:r>
        <w:t>Кваліфікаційна категорія</w:t>
      </w:r>
      <w:r>
        <w:tab/>
        <w:t>«спеціаліст</w:t>
      </w:r>
      <w:r>
        <w:tab/>
        <w:t>першої</w:t>
      </w:r>
      <w:r>
        <w:tab/>
        <w:t>категорії»</w:t>
      </w:r>
      <w:r>
        <w:tab/>
        <w:t>присвоюється</w:t>
      </w:r>
    </w:p>
    <w:p w:rsidR="00E50E5B" w:rsidRDefault="001D38A1">
      <w:pPr>
        <w:pStyle w:val="22"/>
        <w:framePr w:w="9528" w:h="9178" w:hRule="exact" w:wrap="none" w:vAnchor="page" w:hAnchor="page" w:x="1601" w:y="5028"/>
        <w:shd w:val="clear" w:color="auto" w:fill="auto"/>
        <w:spacing w:before="0" w:line="274" w:lineRule="exact"/>
        <w:jc w:val="both"/>
      </w:pPr>
      <w:r>
        <w:t>методистам, які відповідають вимогам, встановленим до методистів з кваліфікаційною категорією «спеціаліст другої категорії», та які використовують методи компетентнісно- орієнтованого підходу до організації навчального процесу; володіють технологіями творчої педагогічної діяльності з урахуванням особливостей навчального матеріалу і здібностей учнів; впроваджують передовий педагогічний досвід; вміють аргументувати свою позицію та володіють ораторським мистецтвом.</w:t>
      </w:r>
    </w:p>
    <w:p w:rsidR="00E50E5B" w:rsidRDefault="001D38A1">
      <w:pPr>
        <w:pStyle w:val="22"/>
        <w:framePr w:w="9528" w:h="9178" w:hRule="exact" w:wrap="none" w:vAnchor="page" w:hAnchor="page" w:x="1601" w:y="5028"/>
        <w:numPr>
          <w:ilvl w:val="1"/>
          <w:numId w:val="1"/>
        </w:numPr>
        <w:shd w:val="clear" w:color="auto" w:fill="auto"/>
        <w:tabs>
          <w:tab w:val="left" w:pos="1277"/>
          <w:tab w:val="left" w:pos="4317"/>
          <w:tab w:val="center" w:pos="6107"/>
          <w:tab w:val="right" w:pos="7835"/>
          <w:tab w:val="right" w:pos="9496"/>
        </w:tabs>
        <w:spacing w:before="0" w:line="274" w:lineRule="exact"/>
        <w:ind w:firstLine="760"/>
        <w:jc w:val="both"/>
      </w:pPr>
      <w:r>
        <w:t>Кваліфікаційна категорія</w:t>
      </w:r>
      <w:r>
        <w:tab/>
        <w:t>«спеціаліст</w:t>
      </w:r>
      <w:r>
        <w:tab/>
        <w:t>вищої</w:t>
      </w:r>
      <w:r>
        <w:tab/>
        <w:t>категорії»</w:t>
      </w:r>
      <w:r>
        <w:tab/>
        <w:t>присвоюється</w:t>
      </w:r>
    </w:p>
    <w:p w:rsidR="00E50E5B" w:rsidRDefault="001D38A1">
      <w:pPr>
        <w:pStyle w:val="22"/>
        <w:framePr w:w="9528" w:h="9178" w:hRule="exact" w:wrap="none" w:vAnchor="page" w:hAnchor="page" w:x="1601" w:y="5028"/>
        <w:shd w:val="clear" w:color="auto" w:fill="auto"/>
        <w:spacing w:before="0" w:line="274" w:lineRule="exact"/>
        <w:jc w:val="both"/>
      </w:pPr>
      <w:r>
        <w:t>методистам, які відповідають вимогам, встановленим до методистів з кваліфікаційною категорією «спеціаліст першої категорії», та які володіють інноваційними освітніми методиками й технологіями, активно їх використовують та поширюють у професійному середовищі; володіють широким спектром стратегій навчання; вміють продукувати оригінальні, інноваційні ідеї; застосовують нестандартні форми проведення навчально- виховних заходів, вносять пропозиції щодо вдосконалення навчально-виховного процесу в навчальному закладі.</w:t>
      </w:r>
    </w:p>
    <w:p w:rsidR="00E50E5B" w:rsidRDefault="00E50E5B">
      <w:pPr>
        <w:rPr>
          <w:sz w:val="2"/>
          <w:szCs w:val="2"/>
        </w:rPr>
        <w:sectPr w:rsidR="00E50E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0E5B" w:rsidRDefault="001D38A1" w:rsidP="007F6C8C">
      <w:pPr>
        <w:pStyle w:val="24"/>
        <w:framePr w:w="9528" w:h="5221" w:hRule="exact" w:wrap="none" w:vAnchor="page" w:hAnchor="page" w:x="1591" w:y="1111"/>
        <w:numPr>
          <w:ilvl w:val="0"/>
          <w:numId w:val="1"/>
        </w:numPr>
        <w:shd w:val="clear" w:color="auto" w:fill="auto"/>
        <w:tabs>
          <w:tab w:val="left" w:pos="1383"/>
        </w:tabs>
        <w:spacing w:after="136" w:line="240" w:lineRule="exact"/>
        <w:ind w:left="1020"/>
      </w:pPr>
      <w:bookmarkStart w:id="8" w:name="bookmark7"/>
      <w:r>
        <w:lastRenderedPageBreak/>
        <w:t>ВЗАЄМОВІДНОСИНИ (ЗВ'ЯЗКИ) ЗА ПОСАДОЮ, ПРОФЕСІЄЮ</w:t>
      </w:r>
      <w:bookmarkEnd w:id="8"/>
    </w:p>
    <w:p w:rsidR="00E50E5B" w:rsidRDefault="001D38A1" w:rsidP="007F6C8C">
      <w:pPr>
        <w:pStyle w:val="22"/>
        <w:framePr w:w="9528" w:h="5221" w:hRule="exact" w:wrap="none" w:vAnchor="page" w:hAnchor="page" w:x="1591" w:y="1111"/>
        <w:shd w:val="clear" w:color="auto" w:fill="auto"/>
        <w:spacing w:before="0" w:line="293" w:lineRule="exact"/>
        <w:ind w:left="640"/>
        <w:jc w:val="left"/>
      </w:pPr>
      <w:r>
        <w:t>Методист взаємодіє з:</w:t>
      </w:r>
    </w:p>
    <w:p w:rsidR="00E50E5B" w:rsidRDefault="001D38A1" w:rsidP="007F6C8C">
      <w:pPr>
        <w:pStyle w:val="22"/>
        <w:framePr w:w="9528" w:h="5221" w:hRule="exact" w:wrap="none" w:vAnchor="page" w:hAnchor="page" w:x="1591" w:y="1111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93" w:lineRule="exact"/>
        <w:ind w:left="460"/>
        <w:jc w:val="both"/>
      </w:pPr>
      <w:r>
        <w:t>адміністрацією закладу;</w:t>
      </w:r>
    </w:p>
    <w:p w:rsidR="00E50E5B" w:rsidRDefault="001D38A1" w:rsidP="007F6C8C">
      <w:pPr>
        <w:pStyle w:val="22"/>
        <w:framePr w:w="9528" w:h="5221" w:hRule="exact" w:wrap="none" w:vAnchor="page" w:hAnchor="page" w:x="1591" w:y="1111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93" w:lineRule="exact"/>
        <w:ind w:left="460"/>
        <w:jc w:val="both"/>
      </w:pPr>
      <w:r>
        <w:t>педагогічним колективом;</w:t>
      </w:r>
    </w:p>
    <w:p w:rsidR="00E50E5B" w:rsidRDefault="001D38A1" w:rsidP="007F6C8C">
      <w:pPr>
        <w:pStyle w:val="22"/>
        <w:framePr w:w="9528" w:h="5221" w:hRule="exact" w:wrap="none" w:vAnchor="page" w:hAnchor="page" w:x="1591" w:y="1111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93" w:lineRule="exact"/>
        <w:ind w:left="460"/>
        <w:jc w:val="both"/>
      </w:pPr>
      <w:r>
        <w:t>громадськими організаціями;</w:t>
      </w:r>
    </w:p>
    <w:p w:rsidR="00E50E5B" w:rsidRDefault="001D38A1" w:rsidP="007F6C8C">
      <w:pPr>
        <w:pStyle w:val="22"/>
        <w:framePr w:w="9528" w:h="5221" w:hRule="exact" w:wrap="none" w:vAnchor="page" w:hAnchor="page" w:x="1591" w:y="1111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522" w:line="293" w:lineRule="exact"/>
        <w:ind w:left="460"/>
        <w:jc w:val="both"/>
      </w:pPr>
      <w:r>
        <w:t>батьками учнів або особами, які їх замінюють.</w:t>
      </w:r>
    </w:p>
    <w:p w:rsidR="00E50E5B" w:rsidRDefault="001D38A1" w:rsidP="007F6C8C">
      <w:pPr>
        <w:pStyle w:val="22"/>
        <w:framePr w:w="9528" w:h="5221" w:hRule="exact" w:wrap="none" w:vAnchor="page" w:hAnchor="page" w:x="1591" w:y="1111"/>
        <w:shd w:val="clear" w:color="auto" w:fill="auto"/>
        <w:spacing w:before="0" w:line="240" w:lineRule="exact"/>
        <w:jc w:val="both"/>
      </w:pPr>
      <w:r>
        <w:t>Інструкцію розробив заступник</w:t>
      </w:r>
    </w:p>
    <w:p w:rsidR="00E50E5B" w:rsidRDefault="001D38A1" w:rsidP="007F6C8C">
      <w:pPr>
        <w:pStyle w:val="22"/>
        <w:framePr w:w="9528" w:h="5221" w:hRule="exact" w:wrap="none" w:vAnchor="page" w:hAnchor="page" w:x="1591" w:y="1111"/>
        <w:shd w:val="clear" w:color="auto" w:fill="auto"/>
        <w:tabs>
          <w:tab w:val="left" w:leader="underscore" w:pos="6634"/>
        </w:tabs>
        <w:spacing w:before="0" w:line="240" w:lineRule="exact"/>
        <w:jc w:val="both"/>
      </w:pPr>
      <w:r>
        <w:t xml:space="preserve">директора по навчально-виховній роботі </w:t>
      </w:r>
      <w:r>
        <w:tab/>
        <w:t xml:space="preserve"> О.Н. Якимчук</w:t>
      </w:r>
    </w:p>
    <w:p w:rsidR="007F6C8C" w:rsidRDefault="007F6C8C" w:rsidP="007F6C8C">
      <w:pPr>
        <w:pStyle w:val="22"/>
        <w:framePr w:w="9528" w:h="5221" w:hRule="exact" w:wrap="none" w:vAnchor="page" w:hAnchor="page" w:x="1591" w:y="1111"/>
        <w:shd w:val="clear" w:color="auto" w:fill="auto"/>
        <w:tabs>
          <w:tab w:val="left" w:leader="underscore" w:pos="6634"/>
        </w:tabs>
        <w:spacing w:before="0" w:line="240" w:lineRule="exact"/>
        <w:jc w:val="both"/>
      </w:pPr>
    </w:p>
    <w:p w:rsidR="007F6C8C" w:rsidRDefault="007F6C8C" w:rsidP="007F6C8C">
      <w:pPr>
        <w:pStyle w:val="22"/>
        <w:framePr w:w="9528" w:h="5221" w:hRule="exact" w:wrap="none" w:vAnchor="page" w:hAnchor="page" w:x="1591" w:y="1111"/>
        <w:shd w:val="clear" w:color="auto" w:fill="auto"/>
        <w:tabs>
          <w:tab w:val="left" w:leader="underscore" w:pos="6634"/>
        </w:tabs>
        <w:spacing w:before="0" w:line="240" w:lineRule="exact"/>
        <w:jc w:val="both"/>
      </w:pPr>
      <w:r>
        <w:t>Ознайомлений (а)</w:t>
      </w:r>
    </w:p>
    <w:p w:rsidR="00E50E5B" w:rsidRDefault="00E50E5B">
      <w:pPr>
        <w:rPr>
          <w:sz w:val="2"/>
          <w:szCs w:val="2"/>
        </w:rPr>
      </w:pPr>
    </w:p>
    <w:sectPr w:rsidR="00E50E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48" w:rsidRDefault="008B6F48">
      <w:r>
        <w:separator/>
      </w:r>
    </w:p>
  </w:endnote>
  <w:endnote w:type="continuationSeparator" w:id="0">
    <w:p w:rsidR="008B6F48" w:rsidRDefault="008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48" w:rsidRDefault="008B6F48"/>
  </w:footnote>
  <w:footnote w:type="continuationSeparator" w:id="0">
    <w:p w:rsidR="008B6F48" w:rsidRDefault="008B6F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82C"/>
    <w:multiLevelType w:val="multilevel"/>
    <w:tmpl w:val="525887DE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0F5584"/>
    <w:multiLevelType w:val="multilevel"/>
    <w:tmpl w:val="EDCC5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416F02"/>
    <w:multiLevelType w:val="multilevel"/>
    <w:tmpl w:val="EC7859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0E5B"/>
    <w:rsid w:val="001D38A1"/>
    <w:rsid w:val="007F6C8C"/>
    <w:rsid w:val="008B6F48"/>
    <w:rsid w:val="00DC228C"/>
    <w:rsid w:val="00E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C54D-7493-4F1B-957F-B5D62FA9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F6C8C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paragraph" w:styleId="2">
    <w:name w:val="heading 2"/>
    <w:basedOn w:val="a"/>
    <w:next w:val="a"/>
    <w:link w:val="20"/>
    <w:qFormat/>
    <w:rsid w:val="007F6C8C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0"/>
      <w:szCs w:val="110"/>
      <w:u w:val="none"/>
    </w:rPr>
  </w:style>
  <w:style w:type="character" w:customStyle="1" w:styleId="21">
    <w:name w:val="Основни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4pt">
    <w:name w:val="Заголовок №1 + 14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и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700" w:line="0" w:lineRule="atLeast"/>
    </w:pPr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22">
    <w:name w:val="Основний текст (2)"/>
    <w:basedOn w:val="a"/>
    <w:link w:val="21"/>
    <w:pPr>
      <w:shd w:val="clear" w:color="auto" w:fill="FFFFFF"/>
      <w:spacing w:before="27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F6C8C"/>
    <w:rPr>
      <w:rFonts w:ascii="Times New Roman" w:eastAsia="Times New Roman" w:hAnsi="Times New Roman" w:cs="Times New Roman"/>
      <w:b/>
      <w:bCs/>
      <w:sz w:val="28"/>
      <w:lang w:eastAsia="ru-RU" w:bidi="ar-SA"/>
    </w:rPr>
  </w:style>
  <w:style w:type="character" w:customStyle="1" w:styleId="20">
    <w:name w:val="Заголовок 2 Знак"/>
    <w:basedOn w:val="a0"/>
    <w:link w:val="2"/>
    <w:rsid w:val="007F6C8C"/>
    <w:rPr>
      <w:rFonts w:ascii="Times New Roman" w:eastAsia="Times New Roman" w:hAnsi="Times New Roman" w:cs="Times New Roman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5403</Words>
  <Characters>3081</Characters>
  <Application>Microsoft Office Word</Application>
  <DocSecurity>0</DocSecurity>
  <Lines>25</Lines>
  <Paragraphs>16</Paragraphs>
  <ScaleCrop>false</ScaleCrop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Михненко</cp:lastModifiedBy>
  <cp:revision>3</cp:revision>
  <dcterms:created xsi:type="dcterms:W3CDTF">2023-11-15T13:01:00Z</dcterms:created>
  <dcterms:modified xsi:type="dcterms:W3CDTF">2023-11-15T13:07:00Z</dcterms:modified>
</cp:coreProperties>
</file>