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AC" w:rsidRDefault="00BC3DD7" w:rsidP="00F07F79">
      <w:pPr>
        <w:pStyle w:val="22"/>
        <w:framePr w:w="9451" w:h="1816" w:hRule="exact" w:wrap="none" w:vAnchor="page" w:hAnchor="page" w:x="1681" w:y="3271"/>
        <w:shd w:val="clear" w:color="auto" w:fill="auto"/>
        <w:spacing w:before="0" w:after="243"/>
      </w:pPr>
      <w:bookmarkStart w:id="0" w:name="bookmark1"/>
      <w:r>
        <w:t>ПОСАДОВА ІНСТРУКЦІЯ</w:t>
      </w:r>
      <w:r>
        <w:br/>
      </w:r>
      <w:r>
        <w:rPr>
          <w:rStyle w:val="215pt"/>
          <w:b/>
          <w:bCs/>
        </w:rPr>
        <w:t>вихователя</w:t>
      </w:r>
      <w:bookmarkEnd w:id="0"/>
    </w:p>
    <w:p w:rsidR="00720CAC" w:rsidRPr="00F07F79" w:rsidRDefault="00BC3DD7" w:rsidP="00F07F79">
      <w:pPr>
        <w:pStyle w:val="30"/>
        <w:framePr w:w="9451" w:h="1816" w:hRule="exact" w:wrap="none" w:vAnchor="page" w:hAnchor="page" w:x="1681" w:y="3271"/>
        <w:shd w:val="clear" w:color="auto" w:fill="auto"/>
        <w:spacing w:after="0" w:line="240" w:lineRule="exact"/>
      </w:pPr>
      <w:r w:rsidRPr="00F07F79">
        <w:rPr>
          <w:rStyle w:val="31"/>
          <w:bCs/>
          <w:u w:val="none"/>
        </w:rPr>
        <w:t>Місце складання:</w:t>
      </w:r>
      <w:r w:rsidRPr="00F07F79">
        <w:t xml:space="preserve"> </w:t>
      </w:r>
      <w:r w:rsidR="00F07F79">
        <w:rPr>
          <w:b w:val="0"/>
        </w:rPr>
        <w:t>КЗ «</w:t>
      </w:r>
      <w:r w:rsidRPr="00F07F79">
        <w:rPr>
          <w:b w:val="0"/>
        </w:rPr>
        <w:t>Центральноукраїнський науковий ліцей-інтернат</w:t>
      </w:r>
      <w:r w:rsidR="00F07F79">
        <w:rPr>
          <w:b w:val="0"/>
        </w:rPr>
        <w:t xml:space="preserve"> Кіровоградської обласної ради»</w:t>
      </w:r>
    </w:p>
    <w:p w:rsidR="00720CAC" w:rsidRDefault="00BC3DD7">
      <w:pPr>
        <w:pStyle w:val="33"/>
        <w:framePr w:w="9509" w:h="9828" w:hRule="exact" w:wrap="none" w:vAnchor="page" w:hAnchor="page" w:x="1679" w:y="5329"/>
        <w:numPr>
          <w:ilvl w:val="0"/>
          <w:numId w:val="1"/>
        </w:numPr>
        <w:shd w:val="clear" w:color="auto" w:fill="auto"/>
        <w:tabs>
          <w:tab w:val="left" w:pos="3435"/>
        </w:tabs>
        <w:spacing w:before="0" w:after="151" w:line="240" w:lineRule="exact"/>
        <w:ind w:left="3100"/>
      </w:pPr>
      <w:bookmarkStart w:id="1" w:name="bookmark2"/>
      <w:r>
        <w:t>ЗАГАЛЬНІ ПОЛОЖЕННЯ</w:t>
      </w:r>
      <w:bookmarkEnd w:id="1"/>
    </w:p>
    <w:p w:rsidR="00720CAC" w:rsidRDefault="00BC3DD7">
      <w:pPr>
        <w:pStyle w:val="24"/>
        <w:framePr w:w="9509" w:h="9828" w:hRule="exact" w:wrap="none" w:vAnchor="page" w:hAnchor="page" w:x="1679" w:y="5329"/>
        <w:numPr>
          <w:ilvl w:val="1"/>
          <w:numId w:val="1"/>
        </w:numPr>
        <w:shd w:val="clear" w:color="auto" w:fill="auto"/>
        <w:tabs>
          <w:tab w:val="left" w:pos="522"/>
        </w:tabs>
        <w:spacing w:before="0"/>
      </w:pPr>
      <w:r>
        <w:t>Вихователь закладу призначається на посаду та звільняється з неї директором навчального закладу з дотриманням вимог чинного законодавства про працю.</w:t>
      </w:r>
    </w:p>
    <w:p w:rsidR="00720CAC" w:rsidRDefault="00BC3DD7">
      <w:pPr>
        <w:pStyle w:val="24"/>
        <w:framePr w:w="9509" w:h="9828" w:hRule="exact" w:wrap="none" w:vAnchor="page" w:hAnchor="page" w:x="1679" w:y="5329"/>
        <w:numPr>
          <w:ilvl w:val="1"/>
          <w:numId w:val="1"/>
        </w:numPr>
        <w:shd w:val="clear" w:color="auto" w:fill="auto"/>
        <w:tabs>
          <w:tab w:val="left" w:pos="517"/>
        </w:tabs>
        <w:spacing w:before="0"/>
      </w:pPr>
      <w:r>
        <w:t>Вихователь безпосередньо підпорядковується заступнику директора з навчально- виховної, заступнику директора з виховної роботи.</w:t>
      </w:r>
    </w:p>
    <w:p w:rsidR="00720CAC" w:rsidRDefault="00BC3DD7">
      <w:pPr>
        <w:pStyle w:val="24"/>
        <w:framePr w:w="9509" w:h="9828" w:hRule="exact" w:wrap="none" w:vAnchor="page" w:hAnchor="page" w:x="1679" w:y="5329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267"/>
      </w:pPr>
      <w:r>
        <w:t>У процесі своєї діяльності вихователь керується Конституцією та законами України, постановами Кабінету міністрів України та наказами Міністерства освіти і науки України, органів управління освітою, іншими нормативними документами, а також локальними правовими актами закладу, міжнародними правовими актами, Загальною Декларацією прав дитини та Конвенцією прав дитини.</w:t>
      </w:r>
    </w:p>
    <w:p w:rsidR="00720CAC" w:rsidRDefault="00BC3DD7">
      <w:pPr>
        <w:pStyle w:val="33"/>
        <w:framePr w:w="9509" w:h="9828" w:hRule="exact" w:wrap="none" w:vAnchor="page" w:hAnchor="page" w:x="1679" w:y="5329"/>
        <w:numPr>
          <w:ilvl w:val="0"/>
          <w:numId w:val="1"/>
        </w:numPr>
        <w:shd w:val="clear" w:color="auto" w:fill="auto"/>
        <w:tabs>
          <w:tab w:val="left" w:pos="3289"/>
        </w:tabs>
        <w:spacing w:before="0" w:after="151" w:line="240" w:lineRule="exact"/>
        <w:ind w:left="2940"/>
      </w:pPr>
      <w:bookmarkStart w:id="2" w:name="bookmark3"/>
      <w:r>
        <w:t>ЗАВДАННЯ ТА ОБОВ’ЯЗКИ</w:t>
      </w:r>
      <w:bookmarkEnd w:id="2"/>
    </w:p>
    <w:p w:rsidR="00720CAC" w:rsidRDefault="00BC3DD7">
      <w:pPr>
        <w:pStyle w:val="24"/>
        <w:framePr w:w="9509" w:h="9828" w:hRule="exact" w:wrap="none" w:vAnchor="page" w:hAnchor="page" w:x="1679" w:y="5329"/>
        <w:shd w:val="clear" w:color="auto" w:fill="auto"/>
        <w:spacing w:before="0"/>
        <w:ind w:left="580"/>
        <w:jc w:val="left"/>
      </w:pPr>
      <w:r>
        <w:t>Вихователь ліцею-інтернату:</w:t>
      </w:r>
    </w:p>
    <w:p w:rsidR="00720CAC" w:rsidRDefault="00BC3DD7">
      <w:pPr>
        <w:pStyle w:val="24"/>
        <w:framePr w:w="9509" w:h="9828" w:hRule="exact" w:wrap="none" w:vAnchor="page" w:hAnchor="page" w:x="1679" w:y="5329"/>
        <w:numPr>
          <w:ilvl w:val="1"/>
          <w:numId w:val="1"/>
        </w:numPr>
        <w:shd w:val="clear" w:color="auto" w:fill="auto"/>
        <w:tabs>
          <w:tab w:val="left" w:pos="517"/>
        </w:tabs>
        <w:spacing w:before="0"/>
      </w:pPr>
      <w:r>
        <w:t>Планує, організовує, проводить педагогічну роботу, спрямовану на формування всебічно розвиненої особистості дитини.</w:t>
      </w:r>
    </w:p>
    <w:p w:rsidR="00720CAC" w:rsidRDefault="00BC3DD7">
      <w:pPr>
        <w:pStyle w:val="24"/>
        <w:framePr w:w="9509" w:h="9828" w:hRule="exact" w:wrap="none" w:vAnchor="page" w:hAnchor="page" w:x="1679" w:y="5329"/>
        <w:numPr>
          <w:ilvl w:val="1"/>
          <w:numId w:val="1"/>
        </w:numPr>
        <w:shd w:val="clear" w:color="auto" w:fill="auto"/>
        <w:tabs>
          <w:tab w:val="left" w:pos="522"/>
        </w:tabs>
        <w:spacing w:before="0"/>
      </w:pPr>
      <w:r>
        <w:t>Створює оптимальні умови для фізичного та психічного розвитку дітей.</w:t>
      </w:r>
    </w:p>
    <w:p w:rsidR="00720CAC" w:rsidRDefault="00BC3DD7">
      <w:pPr>
        <w:pStyle w:val="24"/>
        <w:framePr w:w="9509" w:h="9828" w:hRule="exact" w:wrap="none" w:vAnchor="page" w:hAnchor="page" w:x="1679" w:y="5329"/>
        <w:numPr>
          <w:ilvl w:val="1"/>
          <w:numId w:val="1"/>
        </w:numPr>
        <w:shd w:val="clear" w:color="auto" w:fill="auto"/>
        <w:tabs>
          <w:tab w:val="left" w:pos="522"/>
        </w:tabs>
        <w:spacing w:before="0"/>
      </w:pPr>
      <w:r>
        <w:t>Здійснює навчальний, виховний, розвиваючий педагогічний процес відповідно до про</w:t>
      </w:r>
      <w:r>
        <w:softHyphen/>
        <w:t>грам, що реалізуються в закладі.</w:t>
      </w:r>
    </w:p>
    <w:p w:rsidR="00720CAC" w:rsidRDefault="00BC3DD7">
      <w:pPr>
        <w:pStyle w:val="24"/>
        <w:framePr w:w="9509" w:h="9828" w:hRule="exact" w:wrap="none" w:vAnchor="page" w:hAnchor="page" w:x="1679" w:y="5329"/>
        <w:numPr>
          <w:ilvl w:val="1"/>
          <w:numId w:val="1"/>
        </w:numPr>
        <w:shd w:val="clear" w:color="auto" w:fill="auto"/>
        <w:tabs>
          <w:tab w:val="left" w:pos="522"/>
        </w:tabs>
        <w:spacing w:before="0"/>
      </w:pPr>
      <w:r>
        <w:t>Обирає ефективні форми й методи навчально-виховної роботи, творчо використовує кращий педагогічний досвід.</w:t>
      </w:r>
    </w:p>
    <w:p w:rsidR="00720CAC" w:rsidRDefault="00BC3DD7">
      <w:pPr>
        <w:pStyle w:val="24"/>
        <w:framePr w:w="9509" w:h="9828" w:hRule="exact" w:wrap="none" w:vAnchor="page" w:hAnchor="page" w:x="1679" w:y="5329"/>
        <w:numPr>
          <w:ilvl w:val="1"/>
          <w:numId w:val="1"/>
        </w:numPr>
        <w:shd w:val="clear" w:color="auto" w:fill="auto"/>
        <w:tabs>
          <w:tab w:val="left" w:pos="527"/>
        </w:tabs>
        <w:spacing w:before="0"/>
      </w:pPr>
      <w:r>
        <w:t>Реалізує диференційований підхід до вихованців, виявляє, вивчає і враховує в своїй педагогічній діяльності їхні індивідуальні особливості, сприяє розвитку здібностей, талантів дітей.</w:t>
      </w:r>
    </w:p>
    <w:p w:rsidR="00720CAC" w:rsidRDefault="00BC3DD7">
      <w:pPr>
        <w:pStyle w:val="24"/>
        <w:framePr w:w="9509" w:h="9828" w:hRule="exact" w:wrap="none" w:vAnchor="page" w:hAnchor="page" w:x="1679" w:y="5329"/>
        <w:numPr>
          <w:ilvl w:val="1"/>
          <w:numId w:val="1"/>
        </w:numPr>
        <w:shd w:val="clear" w:color="auto" w:fill="auto"/>
        <w:tabs>
          <w:tab w:val="left" w:pos="522"/>
        </w:tabs>
        <w:spacing w:before="0"/>
      </w:pPr>
      <w:r>
        <w:t>Упроваджує систему педагогічних впливів, яка грунтується на гуманізмі, педагогіці співробітництва, національній культурі, традиціях.</w:t>
      </w:r>
    </w:p>
    <w:p w:rsidR="00720CAC" w:rsidRDefault="00BC3DD7">
      <w:pPr>
        <w:pStyle w:val="24"/>
        <w:framePr w:w="9509" w:h="9828" w:hRule="exact" w:wrap="none" w:vAnchor="page" w:hAnchor="page" w:x="1679" w:y="5329"/>
        <w:numPr>
          <w:ilvl w:val="1"/>
          <w:numId w:val="1"/>
        </w:numPr>
        <w:shd w:val="clear" w:color="auto" w:fill="auto"/>
        <w:tabs>
          <w:tab w:val="left" w:pos="522"/>
        </w:tabs>
        <w:spacing w:before="0"/>
      </w:pPr>
      <w:r>
        <w:t>Забезпечує набуття досвіду, знань, умінь, навичок, фізичних та психічних якостей, необхідних для їх успішного навчання в закладі.</w:t>
      </w:r>
    </w:p>
    <w:p w:rsidR="00720CAC" w:rsidRDefault="00BC3DD7">
      <w:pPr>
        <w:pStyle w:val="24"/>
        <w:framePr w:w="9509" w:h="9828" w:hRule="exact" w:wrap="none" w:vAnchor="page" w:hAnchor="page" w:x="1679" w:y="5329"/>
        <w:numPr>
          <w:ilvl w:val="1"/>
          <w:numId w:val="1"/>
        </w:numPr>
        <w:shd w:val="clear" w:color="auto" w:fill="auto"/>
        <w:tabs>
          <w:tab w:val="left" w:pos="522"/>
        </w:tabs>
        <w:spacing w:before="0"/>
      </w:pPr>
      <w:r>
        <w:t>Працює у тісній взаємодії з вчителями-предметниками, із сім'єю, надає їй консультативну педагогічну допомогу.</w:t>
      </w:r>
    </w:p>
    <w:p w:rsidR="00720CAC" w:rsidRDefault="00BC3DD7">
      <w:pPr>
        <w:pStyle w:val="24"/>
        <w:framePr w:w="9509" w:h="9828" w:hRule="exact" w:wrap="none" w:vAnchor="page" w:hAnchor="page" w:x="1679" w:y="5329"/>
        <w:numPr>
          <w:ilvl w:val="1"/>
          <w:numId w:val="1"/>
        </w:numPr>
        <w:shd w:val="clear" w:color="auto" w:fill="auto"/>
        <w:tabs>
          <w:tab w:val="left" w:pos="522"/>
        </w:tabs>
        <w:spacing w:before="0"/>
      </w:pPr>
      <w:r>
        <w:t>Настановленням і особистим прикладом утверджує повагу до принципів загальнолюдської моралі: справедливості, гуманізму, доброти, працелюбства, інших чеснот.</w:t>
      </w:r>
    </w:p>
    <w:p w:rsidR="00720CAC" w:rsidRDefault="00BC3DD7">
      <w:pPr>
        <w:pStyle w:val="24"/>
        <w:framePr w:w="9509" w:h="9828" w:hRule="exact" w:wrap="none" w:vAnchor="page" w:hAnchor="page" w:x="1679" w:y="5329"/>
        <w:numPr>
          <w:ilvl w:val="1"/>
          <w:numId w:val="1"/>
        </w:numPr>
        <w:shd w:val="clear" w:color="auto" w:fill="auto"/>
        <w:tabs>
          <w:tab w:val="left" w:pos="637"/>
        </w:tabs>
        <w:spacing w:before="0"/>
      </w:pPr>
      <w:r>
        <w:t>Виховує повагу до батьків, жінки, культурно-національних, духовних, історичних цінностей України, дбайливе ставлення до навколишнього середовища.</w:t>
      </w:r>
    </w:p>
    <w:p w:rsidR="00F07F79" w:rsidRDefault="00F07F79">
      <w:pPr>
        <w:rPr>
          <w:sz w:val="2"/>
          <w:szCs w:val="2"/>
        </w:rPr>
      </w:pPr>
    </w:p>
    <w:p w:rsidR="00F07F79" w:rsidRDefault="00F07F79" w:rsidP="00F07F79">
      <w:pPr>
        <w:rPr>
          <w:sz w:val="2"/>
          <w:szCs w:val="2"/>
        </w:rPr>
      </w:pPr>
    </w:p>
    <w:p w:rsidR="00F07F79" w:rsidRDefault="00F07F79" w:rsidP="00F07F79">
      <w:pPr>
        <w:rPr>
          <w:sz w:val="2"/>
          <w:szCs w:val="2"/>
        </w:rPr>
      </w:pPr>
    </w:p>
    <w:p w:rsidR="00F07F79" w:rsidRDefault="00F07F79" w:rsidP="00F07F79">
      <w:pPr>
        <w:rPr>
          <w:sz w:val="2"/>
          <w:szCs w:val="2"/>
        </w:rPr>
      </w:pPr>
    </w:p>
    <w:p w:rsidR="00F07F79" w:rsidRDefault="00F07F79" w:rsidP="00F07F79">
      <w:pPr>
        <w:rPr>
          <w:sz w:val="2"/>
          <w:szCs w:val="2"/>
        </w:rPr>
      </w:pPr>
    </w:p>
    <w:p w:rsidR="00F07F79" w:rsidRDefault="00F07F79" w:rsidP="00F07F79">
      <w:pPr>
        <w:rPr>
          <w:sz w:val="2"/>
          <w:szCs w:val="2"/>
        </w:rPr>
      </w:pPr>
    </w:p>
    <w:p w:rsidR="00F07F79" w:rsidRDefault="00F07F79" w:rsidP="00F07F79">
      <w:pPr>
        <w:rPr>
          <w:sz w:val="2"/>
          <w:szCs w:val="2"/>
        </w:rPr>
      </w:pPr>
    </w:p>
    <w:p w:rsidR="00F07F79" w:rsidRDefault="00F07F79" w:rsidP="00F07F79">
      <w:pPr>
        <w:rPr>
          <w:sz w:val="2"/>
          <w:szCs w:val="2"/>
        </w:rPr>
      </w:pPr>
    </w:p>
    <w:p w:rsidR="00F07F79" w:rsidRDefault="00F07F79" w:rsidP="00F07F79">
      <w:pPr>
        <w:rPr>
          <w:sz w:val="2"/>
          <w:szCs w:val="2"/>
        </w:rPr>
      </w:pPr>
    </w:p>
    <w:p w:rsidR="00F07F79" w:rsidRPr="00F07F79" w:rsidRDefault="00F07F79" w:rsidP="00F07F79">
      <w:pPr>
        <w:rPr>
          <w:sz w:val="2"/>
          <w:szCs w:val="2"/>
        </w:rPr>
      </w:pPr>
    </w:p>
    <w:p w:rsidR="00720CAC" w:rsidRDefault="00720CAC" w:rsidP="00F07F79">
      <w:pPr>
        <w:rPr>
          <w:sz w:val="2"/>
          <w:szCs w:val="2"/>
        </w:rPr>
      </w:pPr>
    </w:p>
    <w:p w:rsidR="00F07F79" w:rsidRPr="006436BA" w:rsidRDefault="00F07F79" w:rsidP="00F07F79">
      <w:pPr>
        <w:pStyle w:val="1"/>
        <w:ind w:left="6237"/>
        <w:rPr>
          <w:sz w:val="24"/>
        </w:rPr>
      </w:pPr>
      <w:r w:rsidRPr="006436BA">
        <w:rPr>
          <w:sz w:val="24"/>
        </w:rPr>
        <w:t>«ЗАТВЕРДЖУЮ»</w:t>
      </w:r>
    </w:p>
    <w:p w:rsidR="00F07F79" w:rsidRPr="006436BA" w:rsidRDefault="00F07F79" w:rsidP="00F07F79">
      <w:pPr>
        <w:pStyle w:val="2"/>
        <w:ind w:left="6237"/>
        <w:rPr>
          <w:sz w:val="24"/>
          <w:lang w:val="ru-RU"/>
        </w:rPr>
      </w:pPr>
      <w:r w:rsidRPr="006436BA">
        <w:rPr>
          <w:sz w:val="24"/>
        </w:rPr>
        <w:t xml:space="preserve">       Директор</w:t>
      </w:r>
      <w:r w:rsidRPr="006436BA">
        <w:rPr>
          <w:sz w:val="24"/>
          <w:lang w:val="ru-RU"/>
        </w:rPr>
        <w:t xml:space="preserve"> </w:t>
      </w:r>
    </w:p>
    <w:p w:rsidR="00F07F79" w:rsidRPr="006436BA" w:rsidRDefault="00F07F79" w:rsidP="00F07F79">
      <w:pPr>
        <w:pStyle w:val="2"/>
        <w:ind w:left="6237"/>
        <w:rPr>
          <w:sz w:val="24"/>
        </w:rPr>
      </w:pPr>
      <w:r w:rsidRPr="006436BA">
        <w:rPr>
          <w:sz w:val="24"/>
          <w:lang w:val="ru-RU"/>
        </w:rPr>
        <w:t>КЗ «</w:t>
      </w:r>
      <w:r w:rsidRPr="006436BA">
        <w:rPr>
          <w:sz w:val="24"/>
        </w:rPr>
        <w:t>Центральноукраїнський</w:t>
      </w:r>
    </w:p>
    <w:p w:rsidR="00F07F79" w:rsidRPr="006436BA" w:rsidRDefault="00F07F79" w:rsidP="00F07F79">
      <w:pPr>
        <w:pStyle w:val="2"/>
        <w:ind w:left="6237"/>
        <w:rPr>
          <w:sz w:val="24"/>
        </w:rPr>
      </w:pPr>
      <w:r w:rsidRPr="006436BA">
        <w:rPr>
          <w:sz w:val="24"/>
        </w:rPr>
        <w:t>науковий ліцей-інтернат</w:t>
      </w:r>
    </w:p>
    <w:p w:rsidR="00F07F79" w:rsidRPr="006436BA" w:rsidRDefault="00F07F79" w:rsidP="00F07F79">
      <w:pPr>
        <w:pStyle w:val="2"/>
        <w:ind w:left="6237"/>
        <w:rPr>
          <w:sz w:val="24"/>
        </w:rPr>
      </w:pPr>
      <w:r w:rsidRPr="006436BA">
        <w:rPr>
          <w:sz w:val="24"/>
        </w:rPr>
        <w:t xml:space="preserve">Кіровоградської обласної ради» ________________ </w:t>
      </w:r>
    </w:p>
    <w:p w:rsidR="00F07F79" w:rsidRPr="006436BA" w:rsidRDefault="00F07F79" w:rsidP="00F07F79">
      <w:pPr>
        <w:pStyle w:val="a6"/>
        <w:ind w:left="5541" w:firstLine="696"/>
      </w:pPr>
      <w:r w:rsidRPr="006436BA">
        <w:t xml:space="preserve">«____» ______________20__ р.   </w:t>
      </w:r>
    </w:p>
    <w:p w:rsidR="00F07F79" w:rsidRPr="00F07F79" w:rsidRDefault="00F07F79" w:rsidP="00F07F79">
      <w:pPr>
        <w:rPr>
          <w:sz w:val="2"/>
          <w:szCs w:val="2"/>
        </w:rPr>
        <w:sectPr w:rsidR="00F07F79" w:rsidRPr="00F07F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0CAC" w:rsidRDefault="00BC3DD7">
      <w:pPr>
        <w:pStyle w:val="24"/>
        <w:framePr w:w="9533" w:h="12966" w:hRule="exact" w:wrap="none" w:vAnchor="page" w:hAnchor="page" w:x="1667" w:y="867"/>
        <w:numPr>
          <w:ilvl w:val="1"/>
          <w:numId w:val="1"/>
        </w:numPr>
        <w:shd w:val="clear" w:color="auto" w:fill="auto"/>
        <w:tabs>
          <w:tab w:val="left" w:pos="637"/>
        </w:tabs>
        <w:spacing w:before="0"/>
      </w:pPr>
      <w:r>
        <w:lastRenderedPageBreak/>
        <w:t>Готує вихованців до свідомого життя в дусі взаєморозуміння, миру, злагоди між усіма народами.</w:t>
      </w:r>
    </w:p>
    <w:p w:rsidR="00720CAC" w:rsidRDefault="00BC3DD7">
      <w:pPr>
        <w:pStyle w:val="24"/>
        <w:framePr w:w="9533" w:h="12966" w:hRule="exact" w:wrap="none" w:vAnchor="page" w:hAnchor="page" w:x="1667" w:y="867"/>
        <w:numPr>
          <w:ilvl w:val="1"/>
          <w:numId w:val="1"/>
        </w:numPr>
        <w:shd w:val="clear" w:color="auto" w:fill="auto"/>
        <w:tabs>
          <w:tab w:val="left" w:pos="632"/>
        </w:tabs>
        <w:spacing w:before="0"/>
      </w:pPr>
      <w:r>
        <w:t>Дотримується педагогічної етики, моралі, поважає гідність дітей, захищає їх від будь-яких форм фізичного або психічного насильства, запобігає шкідливим звичкам, пропагує здоровий спосіб життя.</w:t>
      </w:r>
    </w:p>
    <w:p w:rsidR="00720CAC" w:rsidRDefault="00BC3DD7">
      <w:pPr>
        <w:pStyle w:val="24"/>
        <w:framePr w:w="9533" w:h="12966" w:hRule="exact" w:wrap="none" w:vAnchor="page" w:hAnchor="page" w:x="1667" w:y="867"/>
        <w:numPr>
          <w:ilvl w:val="1"/>
          <w:numId w:val="1"/>
        </w:numPr>
        <w:shd w:val="clear" w:color="auto" w:fill="auto"/>
        <w:tabs>
          <w:tab w:val="left" w:pos="632"/>
        </w:tabs>
        <w:spacing w:before="0"/>
      </w:pPr>
      <w:r>
        <w:t>Постійно підвищує професійний рівень, педагогічну майстерність, загальну культуру.</w:t>
      </w:r>
    </w:p>
    <w:p w:rsidR="00720CAC" w:rsidRDefault="00BC3DD7">
      <w:pPr>
        <w:pStyle w:val="24"/>
        <w:framePr w:w="9533" w:h="12966" w:hRule="exact" w:wrap="none" w:vAnchor="page" w:hAnchor="page" w:x="1667" w:y="867"/>
        <w:numPr>
          <w:ilvl w:val="1"/>
          <w:numId w:val="1"/>
        </w:numPr>
        <w:shd w:val="clear" w:color="auto" w:fill="auto"/>
        <w:tabs>
          <w:tab w:val="left" w:pos="632"/>
        </w:tabs>
        <w:spacing w:before="0"/>
      </w:pPr>
      <w:r>
        <w:t>Веде відповідну документацію, вчасно подає звіти адміністрації закладу.</w:t>
      </w:r>
    </w:p>
    <w:p w:rsidR="00720CAC" w:rsidRDefault="00BC3DD7">
      <w:pPr>
        <w:pStyle w:val="24"/>
        <w:framePr w:w="9533" w:h="12966" w:hRule="exact" w:wrap="none" w:vAnchor="page" w:hAnchor="page" w:x="1667" w:y="867"/>
        <w:numPr>
          <w:ilvl w:val="1"/>
          <w:numId w:val="1"/>
        </w:numPr>
        <w:shd w:val="clear" w:color="auto" w:fill="auto"/>
        <w:tabs>
          <w:tab w:val="left" w:pos="632"/>
        </w:tabs>
        <w:spacing w:before="0"/>
      </w:pPr>
      <w:r>
        <w:t>Стимулює соціалізацію учнів, готує їх до свідомого вибору майбутньої професії та формування готовності до функціонування в ринкових умовах.</w:t>
      </w:r>
    </w:p>
    <w:p w:rsidR="00720CAC" w:rsidRDefault="00BC3DD7">
      <w:pPr>
        <w:pStyle w:val="24"/>
        <w:framePr w:w="9533" w:h="12966" w:hRule="exact" w:wrap="none" w:vAnchor="page" w:hAnchor="page" w:x="1667" w:y="867"/>
        <w:numPr>
          <w:ilvl w:val="1"/>
          <w:numId w:val="1"/>
        </w:numPr>
        <w:shd w:val="clear" w:color="auto" w:fill="auto"/>
        <w:tabs>
          <w:tab w:val="left" w:pos="632"/>
        </w:tabs>
        <w:spacing w:before="0"/>
      </w:pPr>
      <w:r>
        <w:t>Контролює забезпечення здорових, безпечних умов навчання та праці; виконує вимоги з охорони праці, техніки безпеки, передбачені відповідними правилами та інструкціями.</w:t>
      </w:r>
    </w:p>
    <w:p w:rsidR="00720CAC" w:rsidRDefault="00BC3DD7">
      <w:pPr>
        <w:pStyle w:val="24"/>
        <w:framePr w:w="9533" w:h="12966" w:hRule="exact" w:wrap="none" w:vAnchor="page" w:hAnchor="page" w:x="1667" w:y="867"/>
        <w:numPr>
          <w:ilvl w:val="1"/>
          <w:numId w:val="1"/>
        </w:numPr>
        <w:shd w:val="clear" w:color="auto" w:fill="auto"/>
        <w:tabs>
          <w:tab w:val="left" w:pos="632"/>
        </w:tabs>
        <w:spacing w:before="0"/>
      </w:pPr>
      <w:r>
        <w:t>Несе відповідальність за збереження життя і здоров’я учнів під час навчально- виховного процесу.</w:t>
      </w:r>
    </w:p>
    <w:p w:rsidR="00720CAC" w:rsidRDefault="00BC3DD7">
      <w:pPr>
        <w:pStyle w:val="24"/>
        <w:framePr w:w="9533" w:h="12966" w:hRule="exact" w:wrap="none" w:vAnchor="page" w:hAnchor="page" w:x="1667" w:y="867"/>
        <w:numPr>
          <w:ilvl w:val="1"/>
          <w:numId w:val="1"/>
        </w:numPr>
        <w:shd w:val="clear" w:color="auto" w:fill="auto"/>
        <w:tabs>
          <w:tab w:val="left" w:pos="637"/>
        </w:tabs>
        <w:spacing w:before="0"/>
      </w:pPr>
      <w:r>
        <w:t>Проводить інструктажі учнів з правил безпеки життєдіяльності та охорони праці під час навчальних, виховних занять, екскурсій з обов'язковою реєстрацією в журналі реєстрації інструктажів.</w:t>
      </w:r>
    </w:p>
    <w:p w:rsidR="00720CAC" w:rsidRDefault="00BC3DD7">
      <w:pPr>
        <w:pStyle w:val="24"/>
        <w:framePr w:w="9533" w:h="12966" w:hRule="exact" w:wrap="none" w:vAnchor="page" w:hAnchor="page" w:x="1667" w:y="867"/>
        <w:numPr>
          <w:ilvl w:val="1"/>
          <w:numId w:val="1"/>
        </w:numPr>
        <w:shd w:val="clear" w:color="auto" w:fill="auto"/>
        <w:tabs>
          <w:tab w:val="left" w:pos="632"/>
        </w:tabs>
        <w:spacing w:before="0"/>
      </w:pPr>
      <w:r>
        <w:t>Здійснює контроль за виконанням учнями правил (інструкцій) з безпеки.</w:t>
      </w:r>
    </w:p>
    <w:p w:rsidR="00720CAC" w:rsidRDefault="00BC3DD7">
      <w:pPr>
        <w:pStyle w:val="24"/>
        <w:framePr w:w="9533" w:h="12966" w:hRule="exact" w:wrap="none" w:vAnchor="page" w:hAnchor="page" w:x="1667" w:y="867"/>
        <w:numPr>
          <w:ilvl w:val="1"/>
          <w:numId w:val="1"/>
        </w:numPr>
        <w:shd w:val="clear" w:color="auto" w:fill="auto"/>
        <w:tabs>
          <w:tab w:val="left" w:pos="632"/>
        </w:tabs>
        <w:spacing w:before="0"/>
      </w:pPr>
      <w:r>
        <w:t>Проводить профілактичну роботу щодо запобігання травматизму серед учнів під час навчально-виховного процесу.</w:t>
      </w:r>
    </w:p>
    <w:p w:rsidR="00720CAC" w:rsidRDefault="00BC3DD7">
      <w:pPr>
        <w:pStyle w:val="24"/>
        <w:framePr w:w="9533" w:h="12966" w:hRule="exact" w:wrap="none" w:vAnchor="page" w:hAnchor="page" w:x="1667" w:y="867"/>
        <w:numPr>
          <w:ilvl w:val="1"/>
          <w:numId w:val="1"/>
        </w:numPr>
        <w:shd w:val="clear" w:color="auto" w:fill="auto"/>
        <w:tabs>
          <w:tab w:val="left" w:pos="637"/>
        </w:tabs>
        <w:spacing w:before="0"/>
      </w:pPr>
      <w:r>
        <w:t>Терміново повідомляє директора (заступника директора) закладу та службу охорони праці, безпеки життєдіяльності навчального закладу про ко</w:t>
      </w:r>
      <w:r>
        <w:rPr>
          <w:rStyle w:val="25"/>
        </w:rPr>
        <w:t>жний</w:t>
      </w:r>
      <w:r>
        <w:t xml:space="preserve"> нещасний випадок, що трапився з учнем, організовує надання першої долікарської допомоги потерпілому, викликає медпрацівника.</w:t>
      </w:r>
    </w:p>
    <w:p w:rsidR="00720CAC" w:rsidRDefault="00BC3DD7">
      <w:pPr>
        <w:pStyle w:val="24"/>
        <w:framePr w:w="9533" w:h="12966" w:hRule="exact" w:wrap="none" w:vAnchor="page" w:hAnchor="page" w:x="1667" w:y="867"/>
        <w:numPr>
          <w:ilvl w:val="1"/>
          <w:numId w:val="1"/>
        </w:numPr>
        <w:shd w:val="clear" w:color="auto" w:fill="auto"/>
        <w:tabs>
          <w:tab w:val="left" w:pos="632"/>
        </w:tabs>
        <w:spacing w:before="0"/>
      </w:pPr>
      <w:r>
        <w:t>Бере участь у розслідуванні та здійсненні заходів щодо усунення причин, що призвели до нещасного випадку.</w:t>
      </w:r>
    </w:p>
    <w:p w:rsidR="00720CAC" w:rsidRDefault="00BC3DD7">
      <w:pPr>
        <w:pStyle w:val="24"/>
        <w:framePr w:w="9533" w:h="12966" w:hRule="exact" w:wrap="none" w:vAnchor="page" w:hAnchor="page" w:x="1667" w:y="867"/>
        <w:numPr>
          <w:ilvl w:val="1"/>
          <w:numId w:val="1"/>
        </w:numPr>
        <w:shd w:val="clear" w:color="auto" w:fill="auto"/>
        <w:tabs>
          <w:tab w:val="left" w:pos="632"/>
        </w:tabs>
        <w:spacing w:before="0" w:after="267"/>
      </w:pPr>
      <w:r>
        <w:t>Чергує по закладу відповідно до графіка чергувань.</w:t>
      </w:r>
    </w:p>
    <w:p w:rsidR="00720CAC" w:rsidRDefault="00BC3DD7">
      <w:pPr>
        <w:pStyle w:val="33"/>
        <w:framePr w:w="9533" w:h="12966" w:hRule="exact" w:wrap="none" w:vAnchor="page" w:hAnchor="page" w:x="1667" w:y="867"/>
        <w:numPr>
          <w:ilvl w:val="0"/>
          <w:numId w:val="1"/>
        </w:numPr>
        <w:shd w:val="clear" w:color="auto" w:fill="auto"/>
        <w:tabs>
          <w:tab w:val="left" w:pos="4513"/>
        </w:tabs>
        <w:spacing w:before="0" w:after="151" w:line="240" w:lineRule="exact"/>
        <w:ind w:left="4160"/>
      </w:pPr>
      <w:bookmarkStart w:id="3" w:name="bookmark4"/>
      <w:r>
        <w:t>ПРАВА</w:t>
      </w:r>
      <w:bookmarkEnd w:id="3"/>
    </w:p>
    <w:p w:rsidR="00720CAC" w:rsidRDefault="00BC3DD7">
      <w:pPr>
        <w:pStyle w:val="24"/>
        <w:framePr w:w="9533" w:h="12966" w:hRule="exact" w:wrap="none" w:vAnchor="page" w:hAnchor="page" w:x="1667" w:y="867"/>
        <w:shd w:val="clear" w:color="auto" w:fill="auto"/>
        <w:spacing w:before="0"/>
        <w:ind w:left="580"/>
        <w:jc w:val="left"/>
      </w:pPr>
      <w:r>
        <w:t>Вихователь ліцею-інтернату має право:</w:t>
      </w:r>
    </w:p>
    <w:p w:rsidR="00720CAC" w:rsidRDefault="00BC3DD7">
      <w:pPr>
        <w:pStyle w:val="24"/>
        <w:framePr w:w="9533" w:h="12966" w:hRule="exact" w:wrap="none" w:vAnchor="page" w:hAnchor="page" w:x="1667" w:y="867"/>
        <w:numPr>
          <w:ilvl w:val="1"/>
          <w:numId w:val="1"/>
        </w:numPr>
        <w:shd w:val="clear" w:color="auto" w:fill="auto"/>
        <w:tabs>
          <w:tab w:val="left" w:pos="525"/>
        </w:tabs>
        <w:spacing w:before="0"/>
      </w:pPr>
      <w:r>
        <w:t>За погодженням з адміністрацією закладу вибирати та використовувати методики навчання та виховання.</w:t>
      </w:r>
    </w:p>
    <w:p w:rsidR="00720CAC" w:rsidRDefault="00BC3DD7">
      <w:pPr>
        <w:pStyle w:val="24"/>
        <w:framePr w:w="9533" w:h="12966" w:hRule="exact" w:wrap="none" w:vAnchor="page" w:hAnchor="page" w:x="1667" w:y="867"/>
        <w:numPr>
          <w:ilvl w:val="1"/>
          <w:numId w:val="1"/>
        </w:numPr>
        <w:shd w:val="clear" w:color="auto" w:fill="auto"/>
        <w:tabs>
          <w:tab w:val="left" w:pos="525"/>
        </w:tabs>
        <w:spacing w:before="0"/>
      </w:pPr>
      <w:r>
        <w:t>Брати участь в управлінні закладом у порядку, визначеному його статутом та правилами внутрішнього розпорядку.</w:t>
      </w:r>
    </w:p>
    <w:p w:rsidR="00720CAC" w:rsidRDefault="00BC3DD7">
      <w:pPr>
        <w:pStyle w:val="24"/>
        <w:framePr w:w="9533" w:h="12966" w:hRule="exact" w:wrap="none" w:vAnchor="page" w:hAnchor="page" w:x="1667" w:y="867"/>
        <w:numPr>
          <w:ilvl w:val="1"/>
          <w:numId w:val="1"/>
        </w:numPr>
        <w:shd w:val="clear" w:color="auto" w:fill="auto"/>
        <w:tabs>
          <w:tab w:val="left" w:pos="525"/>
        </w:tabs>
        <w:spacing w:before="0"/>
      </w:pPr>
      <w:r>
        <w:t>Захищати свою професійну честь та гідність усіма засобами в межах чинного законо</w:t>
      </w:r>
      <w:r>
        <w:softHyphen/>
        <w:t>давства.</w:t>
      </w:r>
    </w:p>
    <w:p w:rsidR="00720CAC" w:rsidRDefault="00BC3DD7">
      <w:pPr>
        <w:pStyle w:val="24"/>
        <w:framePr w:w="9533" w:h="12966" w:hRule="exact" w:wrap="none" w:vAnchor="page" w:hAnchor="page" w:x="1667" w:y="867"/>
        <w:numPr>
          <w:ilvl w:val="1"/>
          <w:numId w:val="1"/>
        </w:numPr>
        <w:shd w:val="clear" w:color="auto" w:fill="auto"/>
        <w:tabs>
          <w:tab w:val="left" w:pos="525"/>
        </w:tabs>
        <w:spacing w:before="0"/>
      </w:pPr>
      <w:r>
        <w:t>Знайомитися зі скаргами та іншими документами, що містять оцінку його роботи, давати пояснення щодо змісту цих документів.</w:t>
      </w:r>
    </w:p>
    <w:p w:rsidR="00720CAC" w:rsidRDefault="00BC3DD7">
      <w:pPr>
        <w:pStyle w:val="24"/>
        <w:framePr w:w="9533" w:h="12966" w:hRule="exact" w:wrap="none" w:vAnchor="page" w:hAnchor="page" w:x="1667" w:y="867"/>
        <w:numPr>
          <w:ilvl w:val="1"/>
          <w:numId w:val="1"/>
        </w:numPr>
        <w:shd w:val="clear" w:color="auto" w:fill="auto"/>
        <w:tabs>
          <w:tab w:val="left" w:pos="525"/>
        </w:tabs>
        <w:spacing w:before="0"/>
      </w:pPr>
      <w:r>
        <w:t>У межах своєї компетенції повідомляти адміністрації закладу про всі виявлені недоліки в діяльності закладу та вносити пропозиції щодо їх усунення.</w:t>
      </w:r>
    </w:p>
    <w:p w:rsidR="00720CAC" w:rsidRDefault="00BC3DD7">
      <w:pPr>
        <w:pStyle w:val="24"/>
        <w:framePr w:w="9533" w:h="12966" w:hRule="exact" w:wrap="none" w:vAnchor="page" w:hAnchor="page" w:x="1667" w:y="867"/>
        <w:numPr>
          <w:ilvl w:val="1"/>
          <w:numId w:val="1"/>
        </w:numPr>
        <w:shd w:val="clear" w:color="auto" w:fill="auto"/>
        <w:tabs>
          <w:tab w:val="left" w:pos="525"/>
        </w:tabs>
        <w:spacing w:before="0"/>
      </w:pPr>
      <w:r>
        <w:t>Вимагати від адміністрації закладу сприяння у виконанні обов'язків і реалізації прав, що передбачені цією посадовою інструкцією.</w:t>
      </w:r>
    </w:p>
    <w:p w:rsidR="00720CAC" w:rsidRDefault="00BC3DD7">
      <w:pPr>
        <w:pStyle w:val="24"/>
        <w:framePr w:w="9533" w:h="12966" w:hRule="exact" w:wrap="none" w:vAnchor="page" w:hAnchor="page" w:x="1667" w:y="867"/>
        <w:numPr>
          <w:ilvl w:val="1"/>
          <w:numId w:val="1"/>
        </w:numPr>
        <w:shd w:val="clear" w:color="auto" w:fill="auto"/>
        <w:tabs>
          <w:tab w:val="left" w:pos="525"/>
        </w:tabs>
        <w:spacing w:before="0"/>
      </w:pPr>
      <w:r>
        <w:t>Підвищувати свою професійну кваліфікацію.</w:t>
      </w:r>
    </w:p>
    <w:p w:rsidR="00720CAC" w:rsidRDefault="00BC3DD7">
      <w:pPr>
        <w:pStyle w:val="24"/>
        <w:framePr w:w="9533" w:h="12966" w:hRule="exact" w:wrap="none" w:vAnchor="page" w:hAnchor="page" w:x="1667" w:y="867"/>
        <w:numPr>
          <w:ilvl w:val="1"/>
          <w:numId w:val="1"/>
        </w:numPr>
        <w:shd w:val="clear" w:color="auto" w:fill="auto"/>
        <w:tabs>
          <w:tab w:val="left" w:pos="525"/>
        </w:tabs>
        <w:spacing w:before="0"/>
      </w:pPr>
      <w:r>
        <w:t>Проходити у встановленому порядку атестацію на отримання чергової кваліфікаційної категорії.</w:t>
      </w:r>
    </w:p>
    <w:p w:rsidR="00720CAC" w:rsidRDefault="00720CAC">
      <w:pPr>
        <w:rPr>
          <w:sz w:val="2"/>
          <w:szCs w:val="2"/>
        </w:rPr>
        <w:sectPr w:rsidR="00720C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0CAC" w:rsidRDefault="00BC3DD7">
      <w:pPr>
        <w:pStyle w:val="33"/>
        <w:framePr w:wrap="none" w:vAnchor="page" w:hAnchor="page" w:x="1458" w:y="894"/>
        <w:numPr>
          <w:ilvl w:val="0"/>
          <w:numId w:val="1"/>
        </w:numPr>
        <w:shd w:val="clear" w:color="auto" w:fill="auto"/>
        <w:tabs>
          <w:tab w:val="left" w:pos="3701"/>
        </w:tabs>
        <w:spacing w:before="0" w:after="0" w:line="240" w:lineRule="exact"/>
        <w:ind w:left="3360"/>
      </w:pPr>
      <w:bookmarkStart w:id="4" w:name="bookmark5"/>
      <w:r>
        <w:lastRenderedPageBreak/>
        <w:t>ВІДПОВІДАЛЬНІСТЬ</w:t>
      </w:r>
      <w:bookmarkEnd w:id="4"/>
    </w:p>
    <w:p w:rsidR="00720CAC" w:rsidRDefault="00BC3DD7">
      <w:pPr>
        <w:pStyle w:val="24"/>
        <w:framePr w:w="9542" w:h="8266" w:hRule="exact" w:wrap="none" w:vAnchor="page" w:hAnchor="page" w:x="1458" w:y="1332"/>
        <w:shd w:val="clear" w:color="auto" w:fill="auto"/>
        <w:spacing w:before="0"/>
        <w:ind w:left="600"/>
        <w:jc w:val="left"/>
      </w:pPr>
      <w:r>
        <w:t>Вихователь ліцею-інтернату несе відповідальність:</w:t>
      </w:r>
    </w:p>
    <w:p w:rsidR="00720CAC" w:rsidRDefault="00BC3DD7">
      <w:pPr>
        <w:pStyle w:val="24"/>
        <w:framePr w:w="9542" w:h="8266" w:hRule="exact" w:wrap="none" w:vAnchor="page" w:hAnchor="page" w:x="1458" w:y="1332"/>
        <w:numPr>
          <w:ilvl w:val="1"/>
          <w:numId w:val="1"/>
        </w:numPr>
        <w:shd w:val="clear" w:color="auto" w:fill="auto"/>
        <w:tabs>
          <w:tab w:val="left" w:pos="519"/>
        </w:tabs>
        <w:spacing w:before="0"/>
      </w:pPr>
      <w:r>
        <w:t>За неналежне виконання або невиконання своїх посадових обов'язків, що передбачені цією посадовою інструкцією, - у межах, визначених чинним законодавством України про працю.</w:t>
      </w:r>
    </w:p>
    <w:p w:rsidR="00720CAC" w:rsidRDefault="00BC3DD7">
      <w:pPr>
        <w:pStyle w:val="24"/>
        <w:framePr w:w="9542" w:h="8266" w:hRule="exact" w:wrap="none" w:vAnchor="page" w:hAnchor="page" w:x="1458" w:y="1332"/>
        <w:numPr>
          <w:ilvl w:val="1"/>
          <w:numId w:val="1"/>
        </w:numPr>
        <w:shd w:val="clear" w:color="auto" w:fill="auto"/>
        <w:tabs>
          <w:tab w:val="left" w:pos="519"/>
        </w:tabs>
        <w:spacing w:before="0"/>
      </w:pPr>
      <w:r>
        <w:t>За правопорушення, скоєні в процесі здійснення своєї діяльності, - у межах, визначених чинним адміністративним, кримінальним та цивільним законодавством України.</w:t>
      </w:r>
    </w:p>
    <w:p w:rsidR="00720CAC" w:rsidRDefault="00BC3DD7">
      <w:pPr>
        <w:pStyle w:val="24"/>
        <w:framePr w:w="9542" w:h="8266" w:hRule="exact" w:wrap="none" w:vAnchor="page" w:hAnchor="page" w:x="1458" w:y="1332"/>
        <w:numPr>
          <w:ilvl w:val="1"/>
          <w:numId w:val="1"/>
        </w:numPr>
        <w:shd w:val="clear" w:color="auto" w:fill="auto"/>
        <w:tabs>
          <w:tab w:val="left" w:pos="514"/>
        </w:tabs>
        <w:spacing w:before="0"/>
      </w:pPr>
      <w:r>
        <w:t>За завдання матеріальної шкоди - у межах, визначених чинним цивільним законодав</w:t>
      </w:r>
      <w:r>
        <w:softHyphen/>
        <w:t>ством та законодавством про працю України.</w:t>
      </w:r>
    </w:p>
    <w:p w:rsidR="00720CAC" w:rsidRDefault="00BC3DD7">
      <w:pPr>
        <w:pStyle w:val="24"/>
        <w:framePr w:w="9542" w:h="8266" w:hRule="exact" w:wrap="none" w:vAnchor="page" w:hAnchor="page" w:x="1458" w:y="1332"/>
        <w:numPr>
          <w:ilvl w:val="1"/>
          <w:numId w:val="1"/>
        </w:numPr>
        <w:shd w:val="clear" w:color="auto" w:fill="auto"/>
        <w:tabs>
          <w:tab w:val="left" w:pos="519"/>
        </w:tabs>
        <w:spacing w:before="0"/>
      </w:pPr>
      <w:r>
        <w:t>За життя та здоров'я вихованців - у межах, визначених чинним адміністративним, кримінальним та цивільним законодавством України.</w:t>
      </w:r>
    </w:p>
    <w:p w:rsidR="00720CAC" w:rsidRDefault="00BC3DD7">
      <w:pPr>
        <w:pStyle w:val="24"/>
        <w:framePr w:w="9542" w:h="8266" w:hRule="exact" w:wrap="none" w:vAnchor="page" w:hAnchor="page" w:x="1458" w:y="1332"/>
        <w:numPr>
          <w:ilvl w:val="1"/>
          <w:numId w:val="1"/>
        </w:numPr>
        <w:shd w:val="clear" w:color="auto" w:fill="auto"/>
        <w:tabs>
          <w:tab w:val="left" w:pos="523"/>
        </w:tabs>
        <w:spacing w:before="0"/>
      </w:pPr>
      <w:r>
        <w:t>За неналежне виконання вимог, визначених статутом та правилами внутрішнього роз</w:t>
      </w:r>
      <w:r>
        <w:softHyphen/>
        <w:t>порядку закладу - у межах, визначених чинним адміністративним законодавством.</w:t>
      </w:r>
    </w:p>
    <w:p w:rsidR="00720CAC" w:rsidRDefault="00BC3DD7">
      <w:pPr>
        <w:pStyle w:val="24"/>
        <w:framePr w:w="9542" w:h="8266" w:hRule="exact" w:wrap="none" w:vAnchor="page" w:hAnchor="page" w:x="1458" w:y="1332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267"/>
      </w:pPr>
      <w:r>
        <w:t>За застосування методів виховання, пов'язаних із фізичним чи психічним насильством над особистістю дитини - у межах, визначених чинним адміністративним, кримінальним та цивільним законодавством України.</w:t>
      </w:r>
    </w:p>
    <w:p w:rsidR="00720CAC" w:rsidRDefault="00BC3DD7">
      <w:pPr>
        <w:pStyle w:val="33"/>
        <w:framePr w:w="9542" w:h="8266" w:hRule="exact" w:wrap="none" w:vAnchor="page" w:hAnchor="page" w:x="1458" w:y="1332"/>
        <w:numPr>
          <w:ilvl w:val="0"/>
          <w:numId w:val="1"/>
        </w:numPr>
        <w:shd w:val="clear" w:color="auto" w:fill="auto"/>
        <w:tabs>
          <w:tab w:val="left" w:pos="2946"/>
        </w:tabs>
        <w:spacing w:before="0" w:after="155" w:line="240" w:lineRule="exact"/>
        <w:ind w:left="2600"/>
      </w:pPr>
      <w:bookmarkStart w:id="5" w:name="bookmark6"/>
      <w:r>
        <w:t>ВИХОВАТЕЛЬ ПОВИНЕН ЗНАТИ:</w:t>
      </w:r>
      <w:bookmarkEnd w:id="5"/>
    </w:p>
    <w:p w:rsidR="00720CAC" w:rsidRDefault="00BC3DD7">
      <w:pPr>
        <w:pStyle w:val="24"/>
        <w:framePr w:w="9542" w:h="8266" w:hRule="exact" w:wrap="none" w:vAnchor="page" w:hAnchor="page" w:x="1458" w:y="1332"/>
        <w:numPr>
          <w:ilvl w:val="1"/>
          <w:numId w:val="1"/>
        </w:numPr>
        <w:shd w:val="clear" w:color="auto" w:fill="auto"/>
        <w:tabs>
          <w:tab w:val="left" w:pos="514"/>
        </w:tabs>
        <w:spacing w:before="0"/>
      </w:pPr>
      <w:r>
        <w:t>Педагогіку, дитячу психологію, вікову фізіологію, санітарію та гігієну, правила охорони життя і зміцнення здоров'я дітей.</w:t>
      </w:r>
    </w:p>
    <w:p w:rsidR="00720CAC" w:rsidRDefault="00BC3DD7">
      <w:pPr>
        <w:pStyle w:val="24"/>
        <w:framePr w:w="9542" w:h="8266" w:hRule="exact" w:wrap="none" w:vAnchor="page" w:hAnchor="page" w:x="1458" w:y="1332"/>
        <w:numPr>
          <w:ilvl w:val="1"/>
          <w:numId w:val="1"/>
        </w:numPr>
        <w:shd w:val="clear" w:color="auto" w:fill="auto"/>
        <w:tabs>
          <w:tab w:val="left" w:pos="509"/>
        </w:tabs>
        <w:spacing w:before="0"/>
      </w:pPr>
      <w:r>
        <w:t>Цілі, принципи, зміст виховання та навчання учнів гімназії-інтернату.</w:t>
      </w:r>
    </w:p>
    <w:p w:rsidR="00720CAC" w:rsidRDefault="00BC3DD7">
      <w:pPr>
        <w:pStyle w:val="24"/>
        <w:framePr w:w="9542" w:h="8266" w:hRule="exact" w:wrap="none" w:vAnchor="page" w:hAnchor="page" w:x="1458" w:y="1332"/>
        <w:numPr>
          <w:ilvl w:val="1"/>
          <w:numId w:val="1"/>
        </w:numPr>
        <w:shd w:val="clear" w:color="auto" w:fill="auto"/>
        <w:tabs>
          <w:tab w:val="left" w:pos="523"/>
        </w:tabs>
        <w:spacing w:before="0"/>
      </w:pPr>
      <w:r>
        <w:t>Методи, форми, засоби здійснення навчально-виховного процесу, організації спілкування, художньо-ігрової творчості, занять, праці дітей, відповідні програмно- методичні матеріали і документи, досвід провідних педагогів.</w:t>
      </w:r>
    </w:p>
    <w:p w:rsidR="00720CAC" w:rsidRDefault="00BC3DD7">
      <w:pPr>
        <w:pStyle w:val="24"/>
        <w:framePr w:w="9542" w:h="8266" w:hRule="exact" w:wrap="none" w:vAnchor="page" w:hAnchor="page" w:x="1458" w:y="1332"/>
        <w:numPr>
          <w:ilvl w:val="1"/>
          <w:numId w:val="1"/>
        </w:numPr>
        <w:shd w:val="clear" w:color="auto" w:fill="auto"/>
        <w:tabs>
          <w:tab w:val="left" w:pos="514"/>
        </w:tabs>
        <w:spacing w:before="0"/>
      </w:pPr>
      <w:r>
        <w:t>Індивідуальні характеристики вихованців.</w:t>
      </w:r>
    </w:p>
    <w:p w:rsidR="00720CAC" w:rsidRDefault="00BC3DD7">
      <w:pPr>
        <w:pStyle w:val="24"/>
        <w:framePr w:w="9542" w:h="8266" w:hRule="exact" w:wrap="none" w:vAnchor="page" w:hAnchor="page" w:x="1458" w:y="1332"/>
        <w:numPr>
          <w:ilvl w:val="1"/>
          <w:numId w:val="1"/>
        </w:numPr>
        <w:shd w:val="clear" w:color="auto" w:fill="auto"/>
        <w:tabs>
          <w:tab w:val="left" w:pos="514"/>
        </w:tabs>
        <w:spacing w:before="0"/>
      </w:pPr>
      <w:r>
        <w:t>Соціальні, культурні, інші умови навчально-виховного процесу.</w:t>
      </w:r>
    </w:p>
    <w:p w:rsidR="00720CAC" w:rsidRDefault="00BC3DD7">
      <w:pPr>
        <w:pStyle w:val="24"/>
        <w:framePr w:w="9542" w:h="8266" w:hRule="exact" w:wrap="none" w:vAnchor="page" w:hAnchor="page" w:x="1458" w:y="1332"/>
        <w:numPr>
          <w:ilvl w:val="0"/>
          <w:numId w:val="2"/>
        </w:numPr>
        <w:shd w:val="clear" w:color="auto" w:fill="auto"/>
        <w:tabs>
          <w:tab w:val="left" w:pos="519"/>
        </w:tabs>
        <w:spacing w:before="0"/>
      </w:pPr>
      <w:r>
        <w:t>Організацію управління.</w:t>
      </w:r>
    </w:p>
    <w:p w:rsidR="00720CAC" w:rsidRDefault="00BC3DD7">
      <w:pPr>
        <w:pStyle w:val="24"/>
        <w:framePr w:w="9542" w:h="8266" w:hRule="exact" w:wrap="none" w:vAnchor="page" w:hAnchor="page" w:x="1458" w:y="1332"/>
        <w:numPr>
          <w:ilvl w:val="0"/>
          <w:numId w:val="2"/>
        </w:numPr>
        <w:shd w:val="clear" w:color="auto" w:fill="auto"/>
        <w:tabs>
          <w:tab w:val="left" w:pos="519"/>
        </w:tabs>
        <w:spacing w:before="0"/>
      </w:pPr>
      <w:r>
        <w:t>Законодавчі і нормативно-правові акти та документи з питань навчання й виховання.</w:t>
      </w:r>
    </w:p>
    <w:p w:rsidR="00720CAC" w:rsidRDefault="00BC3DD7">
      <w:pPr>
        <w:pStyle w:val="24"/>
        <w:framePr w:w="9542" w:h="8266" w:hRule="exact" w:wrap="none" w:vAnchor="page" w:hAnchor="page" w:x="1458" w:y="1332"/>
        <w:numPr>
          <w:ilvl w:val="0"/>
          <w:numId w:val="2"/>
        </w:numPr>
        <w:shd w:val="clear" w:color="auto" w:fill="auto"/>
        <w:tabs>
          <w:tab w:val="left" w:pos="519"/>
        </w:tabs>
        <w:spacing w:before="0"/>
      </w:pPr>
      <w:r>
        <w:t>Державну мову.</w:t>
      </w:r>
    </w:p>
    <w:p w:rsidR="00720CAC" w:rsidRDefault="00BC3DD7">
      <w:pPr>
        <w:pStyle w:val="33"/>
        <w:framePr w:w="9542" w:h="5762" w:hRule="exact" w:wrap="none" w:vAnchor="page" w:hAnchor="page" w:x="1458" w:y="9832"/>
        <w:numPr>
          <w:ilvl w:val="0"/>
          <w:numId w:val="1"/>
        </w:numPr>
        <w:shd w:val="clear" w:color="auto" w:fill="auto"/>
        <w:tabs>
          <w:tab w:val="left" w:pos="3261"/>
        </w:tabs>
        <w:spacing w:before="0" w:after="155" w:line="240" w:lineRule="exact"/>
        <w:ind w:left="2920"/>
      </w:pPr>
      <w:bookmarkStart w:id="6" w:name="bookmark7"/>
      <w:r>
        <w:t>КВАЛІФІКАЦІЙНІ ВИМОГИ</w:t>
      </w:r>
      <w:bookmarkEnd w:id="6"/>
    </w:p>
    <w:p w:rsidR="00720CAC" w:rsidRDefault="00BC3DD7">
      <w:pPr>
        <w:pStyle w:val="24"/>
        <w:framePr w:w="9542" w:h="5762" w:hRule="exact" w:wrap="none" w:vAnchor="page" w:hAnchor="page" w:x="1458" w:y="9832"/>
        <w:numPr>
          <w:ilvl w:val="1"/>
          <w:numId w:val="1"/>
        </w:numPr>
        <w:shd w:val="clear" w:color="auto" w:fill="auto"/>
        <w:tabs>
          <w:tab w:val="left" w:pos="523"/>
        </w:tabs>
        <w:spacing w:before="0"/>
      </w:pPr>
      <w:r>
        <w:t>Вихователь має вищу або середню педагогічну освіту, професійно компетентний, забезпечує нормативні рівні й стандарти виховання та навчання дітей шкільного віку, відповідає загальним етичним та культурним вимогам до педагогічних працівників.</w:t>
      </w:r>
    </w:p>
    <w:p w:rsidR="00720CAC" w:rsidRDefault="00BC3DD7">
      <w:pPr>
        <w:pStyle w:val="24"/>
        <w:framePr w:w="9542" w:h="5762" w:hRule="exact" w:wrap="none" w:vAnchor="page" w:hAnchor="page" w:x="1458" w:y="9832"/>
        <w:numPr>
          <w:ilvl w:val="1"/>
          <w:numId w:val="1"/>
        </w:numPr>
        <w:shd w:val="clear" w:color="auto" w:fill="auto"/>
        <w:tabs>
          <w:tab w:val="left" w:pos="523"/>
        </w:tabs>
        <w:spacing w:before="0"/>
      </w:pPr>
      <w:r>
        <w:t xml:space="preserve">Вихователь </w:t>
      </w:r>
      <w:r>
        <w:rPr>
          <w:rStyle w:val="26"/>
        </w:rPr>
        <w:t xml:space="preserve">II категорії </w:t>
      </w:r>
      <w:r>
        <w:t>має вищу педагогічну освіту, проявляє достатній професіоналізм, використовує сучасні форми, методи виховання й навчання дітей, досяг вагомої результативності у педагогічній діяльності, відзначається загальною культурою, моральними якостями, що служать прикладом для наслідування.</w:t>
      </w:r>
    </w:p>
    <w:p w:rsidR="00720CAC" w:rsidRDefault="00BC3DD7">
      <w:pPr>
        <w:pStyle w:val="24"/>
        <w:framePr w:w="9542" w:h="5762" w:hRule="exact" w:wrap="none" w:vAnchor="page" w:hAnchor="page" w:x="1458" w:y="9832"/>
        <w:shd w:val="clear" w:color="auto" w:fill="auto"/>
        <w:spacing w:before="0"/>
      </w:pPr>
      <w:r>
        <w:t>Стаж педагогічної роботи - не менше 3 років.</w:t>
      </w:r>
    </w:p>
    <w:p w:rsidR="00720CAC" w:rsidRDefault="00BC3DD7">
      <w:pPr>
        <w:pStyle w:val="24"/>
        <w:framePr w:w="9542" w:h="5762" w:hRule="exact" w:wrap="none" w:vAnchor="page" w:hAnchor="page" w:x="1458" w:y="9832"/>
        <w:numPr>
          <w:ilvl w:val="1"/>
          <w:numId w:val="1"/>
        </w:numPr>
        <w:shd w:val="clear" w:color="auto" w:fill="auto"/>
        <w:tabs>
          <w:tab w:val="left" w:pos="528"/>
        </w:tabs>
        <w:spacing w:before="0"/>
      </w:pPr>
      <w:r>
        <w:t xml:space="preserve">Вихователь </w:t>
      </w:r>
      <w:r>
        <w:rPr>
          <w:rStyle w:val="26"/>
        </w:rPr>
        <w:t xml:space="preserve">І категорії </w:t>
      </w:r>
      <w:r>
        <w:t>має вищу педагогічну освіту, проявляє ґрунтовну професійну компетентність, добре володіє ефективними формами, методами виховання й навчання дітей, досяг значних результатів у розв'язанні педагогічних завдань, відзначається загальною культурою, моральними якостями, що служать прикладом для наслідування. Стаж педагогічної роботи - не менше 5 років.</w:t>
      </w:r>
    </w:p>
    <w:p w:rsidR="00720CAC" w:rsidRDefault="00BC3DD7">
      <w:pPr>
        <w:pStyle w:val="24"/>
        <w:framePr w:w="9542" w:h="5762" w:hRule="exact" w:wrap="none" w:vAnchor="page" w:hAnchor="page" w:x="1458" w:y="9832"/>
        <w:numPr>
          <w:ilvl w:val="1"/>
          <w:numId w:val="1"/>
        </w:numPr>
        <w:shd w:val="clear" w:color="auto" w:fill="auto"/>
        <w:tabs>
          <w:tab w:val="left" w:pos="523"/>
        </w:tabs>
        <w:spacing w:before="0"/>
      </w:pPr>
      <w:r>
        <w:t xml:space="preserve">Вихователь </w:t>
      </w:r>
      <w:r>
        <w:rPr>
          <w:rStyle w:val="26"/>
        </w:rPr>
        <w:t xml:space="preserve">вищої категорії </w:t>
      </w:r>
      <w:r>
        <w:t>має вищу педагогічну освіту, виявляє високий рівень професіоналізму, ініціативи, творчості, досконало володіє ефективними формами, методами виховання й навчання дітей, забезпечує високу результативність, якість своєї праці, відзначається загальною культурою, моральними якостями, що служать прикладом для наслідування.</w:t>
      </w:r>
    </w:p>
    <w:p w:rsidR="00720CAC" w:rsidRDefault="00BC3DD7">
      <w:pPr>
        <w:pStyle w:val="24"/>
        <w:framePr w:w="9542" w:h="5762" w:hRule="exact" w:wrap="none" w:vAnchor="page" w:hAnchor="page" w:x="1458" w:y="9832"/>
        <w:shd w:val="clear" w:color="auto" w:fill="auto"/>
        <w:spacing w:before="0"/>
      </w:pPr>
      <w:r>
        <w:t>Стаж педагогічної роботи - не менше 8 років.</w:t>
      </w:r>
    </w:p>
    <w:p w:rsidR="00720CAC" w:rsidRDefault="00720CAC">
      <w:pPr>
        <w:rPr>
          <w:sz w:val="2"/>
          <w:szCs w:val="2"/>
        </w:rPr>
        <w:sectPr w:rsidR="00720C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0CAC" w:rsidRDefault="00BC3DD7">
      <w:pPr>
        <w:pStyle w:val="33"/>
        <w:framePr w:w="9542" w:h="3365" w:hRule="exact" w:wrap="none" w:vAnchor="page" w:hAnchor="page" w:x="1458" w:y="2540"/>
        <w:numPr>
          <w:ilvl w:val="0"/>
          <w:numId w:val="1"/>
        </w:numPr>
        <w:shd w:val="clear" w:color="auto" w:fill="auto"/>
        <w:tabs>
          <w:tab w:val="left" w:pos="1523"/>
        </w:tabs>
        <w:spacing w:before="0" w:after="80" w:line="240" w:lineRule="exact"/>
        <w:ind w:left="1160"/>
      </w:pPr>
      <w:bookmarkStart w:id="7" w:name="bookmark8"/>
      <w:r>
        <w:lastRenderedPageBreak/>
        <w:t>ВЗАЄМОВІДНОСИНИ (ЗВ’ЯЗКИ) ЗА ПОСАДОЮ, ПРОФЕСІЄЮ</w:t>
      </w:r>
      <w:bookmarkEnd w:id="7"/>
    </w:p>
    <w:p w:rsidR="00720CAC" w:rsidRDefault="00BC3DD7">
      <w:pPr>
        <w:pStyle w:val="24"/>
        <w:framePr w:w="9542" w:h="3365" w:hRule="exact" w:wrap="none" w:vAnchor="page" w:hAnchor="page" w:x="1458" w:y="2540"/>
        <w:shd w:val="clear" w:color="auto" w:fill="auto"/>
        <w:spacing w:before="0" w:line="293" w:lineRule="exact"/>
        <w:ind w:left="780"/>
        <w:jc w:val="left"/>
      </w:pPr>
      <w:r>
        <w:t>Вихователь взаємодіє з:</w:t>
      </w:r>
    </w:p>
    <w:p w:rsidR="00720CAC" w:rsidRDefault="00BC3DD7" w:rsidP="00F07F79">
      <w:pPr>
        <w:pStyle w:val="24"/>
        <w:framePr w:w="9542" w:h="3365" w:hRule="exact" w:wrap="none" w:vAnchor="page" w:hAnchor="page" w:x="1458" w:y="2540"/>
        <w:numPr>
          <w:ilvl w:val="0"/>
          <w:numId w:val="3"/>
        </w:numPr>
        <w:shd w:val="clear" w:color="auto" w:fill="auto"/>
        <w:tabs>
          <w:tab w:val="left" w:pos="953"/>
        </w:tabs>
        <w:spacing w:before="0" w:line="240" w:lineRule="auto"/>
        <w:ind w:left="601"/>
      </w:pPr>
      <w:r>
        <w:t>адміністрацією закладу;</w:t>
      </w:r>
    </w:p>
    <w:p w:rsidR="00720CAC" w:rsidRDefault="00BC3DD7" w:rsidP="00F07F79">
      <w:pPr>
        <w:pStyle w:val="24"/>
        <w:framePr w:w="9542" w:h="3365" w:hRule="exact" w:wrap="none" w:vAnchor="page" w:hAnchor="page" w:x="1458" w:y="2540"/>
        <w:numPr>
          <w:ilvl w:val="0"/>
          <w:numId w:val="3"/>
        </w:numPr>
        <w:shd w:val="clear" w:color="auto" w:fill="auto"/>
        <w:tabs>
          <w:tab w:val="left" w:pos="953"/>
        </w:tabs>
        <w:spacing w:before="0" w:line="240" w:lineRule="auto"/>
        <w:ind w:left="601"/>
      </w:pPr>
      <w:r>
        <w:t>педагогічним колективом;</w:t>
      </w:r>
    </w:p>
    <w:p w:rsidR="00720CAC" w:rsidRDefault="00BC3DD7" w:rsidP="00F07F79">
      <w:pPr>
        <w:pStyle w:val="24"/>
        <w:framePr w:w="9542" w:h="3365" w:hRule="exact" w:wrap="none" w:vAnchor="page" w:hAnchor="page" w:x="1458" w:y="2540"/>
        <w:numPr>
          <w:ilvl w:val="0"/>
          <w:numId w:val="3"/>
        </w:numPr>
        <w:shd w:val="clear" w:color="auto" w:fill="auto"/>
        <w:tabs>
          <w:tab w:val="left" w:pos="953"/>
        </w:tabs>
        <w:spacing w:before="0" w:line="240" w:lineRule="auto"/>
        <w:ind w:left="601"/>
      </w:pPr>
      <w:r>
        <w:t>методоб’єднаннями закладу;</w:t>
      </w:r>
    </w:p>
    <w:p w:rsidR="00F07F79" w:rsidRDefault="00BC3DD7" w:rsidP="00F07F79">
      <w:pPr>
        <w:pStyle w:val="24"/>
        <w:framePr w:w="9542" w:h="3365" w:hRule="exact" w:wrap="none" w:vAnchor="page" w:hAnchor="page" w:x="1458" w:y="2540"/>
        <w:numPr>
          <w:ilvl w:val="0"/>
          <w:numId w:val="3"/>
        </w:numPr>
        <w:shd w:val="clear" w:color="auto" w:fill="auto"/>
        <w:tabs>
          <w:tab w:val="left" w:pos="953"/>
        </w:tabs>
        <w:spacing w:before="0" w:line="240" w:lineRule="auto"/>
        <w:ind w:left="601"/>
      </w:pPr>
      <w:r>
        <w:t>громадськими організаціями;</w:t>
      </w:r>
    </w:p>
    <w:p w:rsidR="00720CAC" w:rsidRDefault="00BC3DD7" w:rsidP="00F07F79">
      <w:pPr>
        <w:pStyle w:val="24"/>
        <w:framePr w:w="9542" w:h="3365" w:hRule="exact" w:wrap="none" w:vAnchor="page" w:hAnchor="page" w:x="1458" w:y="2540"/>
        <w:numPr>
          <w:ilvl w:val="0"/>
          <w:numId w:val="3"/>
        </w:numPr>
        <w:shd w:val="clear" w:color="auto" w:fill="auto"/>
        <w:tabs>
          <w:tab w:val="left" w:pos="953"/>
        </w:tabs>
        <w:spacing w:before="0" w:line="240" w:lineRule="auto"/>
        <w:ind w:left="601"/>
      </w:pPr>
      <w:r>
        <w:t>батьками учнів</w:t>
      </w:r>
      <w:r w:rsidR="00F07F79">
        <w:t xml:space="preserve"> або особами, які їх замінюють.</w:t>
      </w:r>
    </w:p>
    <w:p w:rsidR="00720CAC" w:rsidRDefault="00BC3DD7">
      <w:pPr>
        <w:pStyle w:val="24"/>
        <w:framePr w:w="9542" w:h="3365" w:hRule="exact" w:wrap="none" w:vAnchor="page" w:hAnchor="page" w:x="1458" w:y="2540"/>
        <w:shd w:val="clear" w:color="auto" w:fill="auto"/>
        <w:spacing w:before="0" w:line="816" w:lineRule="exact"/>
        <w:ind w:left="220"/>
      </w:pPr>
      <w:r>
        <w:t>Інструкцію розробив заступник</w:t>
      </w:r>
    </w:p>
    <w:p w:rsidR="00720CAC" w:rsidRDefault="00986399">
      <w:pPr>
        <w:pStyle w:val="24"/>
        <w:framePr w:w="9542" w:h="3365" w:hRule="exact" w:wrap="none" w:vAnchor="page" w:hAnchor="page" w:x="1458" w:y="2540"/>
        <w:shd w:val="clear" w:color="auto" w:fill="auto"/>
        <w:tabs>
          <w:tab w:val="left" w:pos="6940"/>
        </w:tabs>
        <w:spacing w:before="0" w:line="240" w:lineRule="exact"/>
        <w:ind w:left="220"/>
      </w:pPr>
      <w:r>
        <w:t>директора по навчальної роботи</w:t>
      </w:r>
      <w:bookmarkStart w:id="8" w:name="_GoBack"/>
      <w:bookmarkEnd w:id="8"/>
      <w:r w:rsidR="00BC3DD7">
        <w:tab/>
        <w:t>О.Н. Якимчук</w:t>
      </w:r>
    </w:p>
    <w:p w:rsidR="00720CAC" w:rsidRDefault="00720CAC">
      <w:pPr>
        <w:rPr>
          <w:sz w:val="2"/>
          <w:szCs w:val="2"/>
        </w:rPr>
      </w:pPr>
    </w:p>
    <w:sectPr w:rsidR="00720CA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65" w:rsidRDefault="001D2765">
      <w:r>
        <w:separator/>
      </w:r>
    </w:p>
  </w:endnote>
  <w:endnote w:type="continuationSeparator" w:id="0">
    <w:p w:rsidR="001D2765" w:rsidRDefault="001D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65" w:rsidRDefault="001D2765"/>
  </w:footnote>
  <w:footnote w:type="continuationSeparator" w:id="0">
    <w:p w:rsidR="001D2765" w:rsidRDefault="001D27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07B6"/>
    <w:multiLevelType w:val="multilevel"/>
    <w:tmpl w:val="FE50F15A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8671B9"/>
    <w:multiLevelType w:val="multilevel"/>
    <w:tmpl w:val="40AEBA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893429"/>
    <w:multiLevelType w:val="multilevel"/>
    <w:tmpl w:val="82B82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20CAC"/>
    <w:rsid w:val="001D2765"/>
    <w:rsid w:val="00720CAC"/>
    <w:rsid w:val="00986399"/>
    <w:rsid w:val="00BC3DD7"/>
    <w:rsid w:val="00F0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91462-8711-45F2-8F62-5191D55B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07F79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eastAsia="ru-RU" w:bidi="ar-SA"/>
    </w:rPr>
  </w:style>
  <w:style w:type="paragraph" w:styleId="2">
    <w:name w:val="heading 2"/>
    <w:basedOn w:val="a"/>
    <w:next w:val="a"/>
    <w:link w:val="20"/>
    <w:qFormat/>
    <w:rsid w:val="00F07F79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и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4"/>
      <w:szCs w:val="104"/>
      <w:u w:val="none"/>
    </w:rPr>
  </w:style>
  <w:style w:type="character" w:customStyle="1" w:styleId="a4">
    <w:name w:val="Підпис до зображення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0pt">
    <w:name w:val="Основний текст (3) + 14 pt;І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">
    <w:name w:val="Заголовок №1_"/>
    <w:basedOn w:val="a0"/>
    <w:link w:val="12"/>
    <w:rPr>
      <w:rFonts w:ascii="Garamond" w:eastAsia="Garamond" w:hAnsi="Garamond" w:cs="Garamond"/>
      <w:b/>
      <w:bCs/>
      <w:i/>
      <w:iCs/>
      <w:smallCaps w:val="0"/>
      <w:strike w:val="0"/>
      <w:spacing w:val="0"/>
      <w:sz w:val="34"/>
      <w:szCs w:val="34"/>
      <w:u w:val="none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6">
    <w:name w:val="Основний текст (6)_"/>
    <w:basedOn w:val="a0"/>
    <w:link w:val="6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5pt">
    <w:name w:val="Заголовок №2 + 15 pt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и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и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6">
    <w:name w:val="Основний текст (2) + Напівжирни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9pt">
    <w:name w:val="Основний текст (2) + 19 pt;Напівжирни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04"/>
      <w:szCs w:val="104"/>
    </w:rPr>
  </w:style>
  <w:style w:type="paragraph" w:customStyle="1" w:styleId="a5">
    <w:name w:val="Підпис до зображення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after="780" w:line="0" w:lineRule="atLeast"/>
      <w:jc w:val="both"/>
      <w:outlineLvl w:val="0"/>
    </w:pPr>
    <w:rPr>
      <w:rFonts w:ascii="Garamond" w:eastAsia="Garamond" w:hAnsi="Garamond" w:cs="Garamond"/>
      <w:b/>
      <w:bCs/>
      <w:i/>
      <w:iCs/>
      <w:sz w:val="34"/>
      <w:szCs w:val="34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line="326" w:lineRule="exact"/>
    </w:pPr>
    <w:rPr>
      <w:rFonts w:ascii="Tahoma" w:eastAsia="Tahoma" w:hAnsi="Tahoma" w:cs="Tahoma"/>
      <w:b/>
      <w:bCs/>
      <w:spacing w:val="-10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80" w:after="120" w:line="394" w:lineRule="exact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54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ий текст (2)"/>
    <w:basedOn w:val="a"/>
    <w:link w:val="2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F07F79"/>
    <w:rPr>
      <w:rFonts w:ascii="Times New Roman" w:eastAsia="Times New Roman" w:hAnsi="Times New Roman" w:cs="Times New Roman"/>
      <w:b/>
      <w:bCs/>
      <w:sz w:val="28"/>
      <w:lang w:eastAsia="ru-RU" w:bidi="ar-SA"/>
    </w:rPr>
  </w:style>
  <w:style w:type="character" w:customStyle="1" w:styleId="20">
    <w:name w:val="Заголовок 2 Знак"/>
    <w:basedOn w:val="a0"/>
    <w:link w:val="2"/>
    <w:rsid w:val="00F07F79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a6">
    <w:name w:val="List Paragraph"/>
    <w:basedOn w:val="a"/>
    <w:uiPriority w:val="34"/>
    <w:qFormat/>
    <w:rsid w:val="00F0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5187</Words>
  <Characters>2957</Characters>
  <Application>Microsoft Office Word</Application>
  <DocSecurity>0</DocSecurity>
  <Lines>24</Lines>
  <Paragraphs>16</Paragraphs>
  <ScaleCrop>false</ScaleCrop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Михненко</cp:lastModifiedBy>
  <cp:revision>4</cp:revision>
  <dcterms:created xsi:type="dcterms:W3CDTF">2023-11-17T07:15:00Z</dcterms:created>
  <dcterms:modified xsi:type="dcterms:W3CDTF">2024-03-11T13:36:00Z</dcterms:modified>
</cp:coreProperties>
</file>