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Pr="00D06916" w:rsidRDefault="0064121C" w:rsidP="00823B9A">
      <w:pPr>
        <w:pStyle w:val="1"/>
        <w:rPr>
          <w:sz w:val="28"/>
          <w:szCs w:val="28"/>
          <w:lang w:val="uk-UA"/>
        </w:rPr>
      </w:pPr>
      <w:r w:rsidRPr="00D06916">
        <w:rPr>
          <w:sz w:val="28"/>
          <w:szCs w:val="28"/>
          <w:lang w:val="uk-UA"/>
        </w:rPr>
        <w:t>Технічних та якісних характерист</w:t>
      </w:r>
      <w:r w:rsidR="00255706" w:rsidRPr="00D06916">
        <w:rPr>
          <w:sz w:val="28"/>
          <w:szCs w:val="28"/>
          <w:lang w:val="uk-UA"/>
        </w:rPr>
        <w:t>ик закупівлі</w:t>
      </w:r>
      <w:r w:rsidR="00B97B65" w:rsidRPr="00D06916">
        <w:rPr>
          <w:sz w:val="28"/>
          <w:szCs w:val="28"/>
          <w:lang w:val="uk-UA"/>
        </w:rPr>
        <w:t xml:space="preserve"> предмету закупівлі -</w:t>
      </w:r>
      <w:r w:rsidR="00D06916" w:rsidRPr="00D06916">
        <w:rPr>
          <w:sz w:val="28"/>
          <w:szCs w:val="28"/>
          <w:lang w:val="uk-UA"/>
        </w:rPr>
        <w:t>Сік фруктовий (тетрапак) 1л., сік фруктовий (тетрапак) 0,2 л. Код згідно з Національним класифікатором України «Єдиний закупівельний словник» ДК 021:2015 - 15320000-7- Фруктові та овочеві соки</w:t>
      </w:r>
      <w:r w:rsidR="00D06916">
        <w:rPr>
          <w:sz w:val="28"/>
          <w:szCs w:val="28"/>
          <w:lang w:val="uk-UA"/>
        </w:rPr>
        <w:t xml:space="preserve"> та </w:t>
      </w:r>
      <w:r w:rsidRPr="00D06916">
        <w:rPr>
          <w:sz w:val="28"/>
          <w:szCs w:val="28"/>
          <w:lang w:val="uk-UA"/>
        </w:rPr>
        <w:t>розміру бюджетного призначення, 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«Центральноукраїнський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24696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відкриті торги </w:t>
      </w:r>
      <w:r w:rsidR="00E2360B">
        <w:rPr>
          <w:rFonts w:ascii="Times New Roman" w:hAnsi="Times New Roman" w:cs="Times New Roman"/>
          <w:sz w:val="28"/>
          <w:szCs w:val="28"/>
          <w:lang w:val="uk-UA"/>
        </w:rPr>
        <w:t xml:space="preserve">з оособливостями 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</w:t>
      </w:r>
      <w:r w:rsidRPr="0024696A">
        <w:rPr>
          <w:rFonts w:ascii="Times New Roman" w:hAnsi="Times New Roman" w:cs="Times New Roman"/>
          <w:sz w:val="28"/>
          <w:szCs w:val="28"/>
          <w:lang w:val="uk-UA"/>
        </w:rPr>
        <w:t>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24696A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24696A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24696A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24696A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24696A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24696A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24696A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24696A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D06916" w:rsidRPr="00D06916" w:rsidRDefault="00D06916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D06916">
        <w:rPr>
          <w:rFonts w:ascii="Times New Roman" w:hAnsi="Times New Roman" w:cs="Times New Roman"/>
          <w:sz w:val="28"/>
          <w:szCs w:val="28"/>
          <w:lang w:val="uk-UA"/>
        </w:rPr>
        <w:t>Сік фруктовий (тетрапак) 1л., сік фруктовий (тетрапак) 0,2 л. Код згідно з Національним класифікатором України «Єдиний закупівельний словник» ДК 021:2015 - 15320000-7- Фруктові та овочеві соки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4D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D06916" w:rsidRPr="00D06916" w:rsidRDefault="00D06916" w:rsidP="00D06916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6916">
        <w:rPr>
          <w:rFonts w:ascii="Times New Roman" w:eastAsia="Calibri" w:hAnsi="Times New Roman" w:cs="Times New Roman"/>
          <w:sz w:val="28"/>
          <w:szCs w:val="28"/>
          <w:lang w:val="uk-UA"/>
        </w:rPr>
        <w:t>Сік фруктовий (тетрапак) 1л-5000 л.</w:t>
      </w:r>
    </w:p>
    <w:p w:rsidR="00D06916" w:rsidRPr="00D06916" w:rsidRDefault="00D06916" w:rsidP="00D06916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69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Сік фруктовий (тетрапак) 0,200л-13 000шт.</w:t>
      </w:r>
    </w:p>
    <w:p w:rsidR="0024696A" w:rsidRPr="007766D3" w:rsidRDefault="0024696A" w:rsidP="0024696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FF480F" w:rsidRPr="008600A4" w:rsidRDefault="008600A4" w:rsidP="00E2360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</w:t>
      </w:r>
      <w:r w:rsidR="006E64DF">
        <w:rPr>
          <w:rFonts w:ascii="Times New Roman" w:hAnsi="Times New Roman" w:cs="Times New Roman"/>
          <w:b/>
          <w:sz w:val="28"/>
          <w:szCs w:val="28"/>
          <w:lang w:val="uk-UA"/>
        </w:rPr>
        <w:t>сання договору по 31 грудня 2024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92391D" w:rsidRDefault="0024696A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63EAD" w:rsidRPr="00D926F7">
        <w:rPr>
          <w:rFonts w:ascii="Times New Roman" w:hAnsi="Times New Roman" w:cs="Times New Roman"/>
          <w:b/>
          <w:sz w:val="28"/>
          <w:szCs w:val="28"/>
          <w:lang w:val="uk-UA"/>
        </w:rPr>
        <w:t>де</w:t>
      </w:r>
      <w:r w:rsidR="006E64DF">
        <w:rPr>
          <w:rFonts w:ascii="Times New Roman" w:hAnsi="Times New Roman" w:cs="Times New Roman"/>
          <w:b/>
          <w:sz w:val="28"/>
          <w:szCs w:val="28"/>
          <w:lang w:val="uk-UA"/>
        </w:rPr>
        <w:t>нтифікатор процедури закупівлі:</w:t>
      </w:r>
    </w:p>
    <w:p w:rsidR="00D06916" w:rsidRPr="00D06916" w:rsidRDefault="00D06916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916">
        <w:rPr>
          <w:rStyle w:val="ng-binding"/>
          <w:rFonts w:ascii="Times New Roman" w:hAnsi="Times New Roman" w:cs="Times New Roman"/>
          <w:bCs/>
          <w:sz w:val="28"/>
          <w:szCs w:val="28"/>
        </w:rPr>
        <w:t>UA-2024-01-10-005996-a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Default="000C0777" w:rsidP="006412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сформовано відповідно до технічних вимог до предмета закупівлі, що зазначені в тендерній документації</w:t>
      </w:r>
    </w:p>
    <w:tbl>
      <w:tblPr>
        <w:tblpPr w:leftFromText="180" w:rightFromText="180" w:vertAnchor="text" w:horzAnchor="margin" w:tblpY="-22"/>
        <w:tblOverlap w:val="never"/>
        <w:tblW w:w="9209" w:type="dxa"/>
        <w:tblLayout w:type="fixed"/>
        <w:tblLook w:val="0000" w:firstRow="0" w:lastRow="0" w:firstColumn="0" w:lastColumn="0" w:noHBand="0" w:noVBand="0"/>
      </w:tblPr>
      <w:tblGrid>
        <w:gridCol w:w="648"/>
        <w:gridCol w:w="2182"/>
        <w:gridCol w:w="3828"/>
        <w:gridCol w:w="992"/>
        <w:gridCol w:w="1559"/>
      </w:tblGrid>
      <w:tr w:rsidR="00D06916" w:rsidRPr="00625D2B" w:rsidTr="00640B76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16" w:rsidRPr="00625D2B" w:rsidRDefault="00D06916" w:rsidP="0064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16" w:rsidRPr="00625D2B" w:rsidRDefault="00D06916" w:rsidP="0064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16" w:rsidRPr="004F11EF" w:rsidRDefault="00D06916" w:rsidP="0064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Вимоги до якості товару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16" w:rsidRPr="00625D2B" w:rsidRDefault="00D06916" w:rsidP="0064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16" w:rsidRPr="00625D2B" w:rsidRDefault="00D06916" w:rsidP="0064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Кіль</w:t>
            </w:r>
          </w:p>
          <w:p w:rsidR="00D06916" w:rsidRPr="00625D2B" w:rsidRDefault="00D06916" w:rsidP="0064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кість</w:t>
            </w:r>
          </w:p>
        </w:tc>
      </w:tr>
      <w:tr w:rsidR="00D06916" w:rsidRPr="00625D2B" w:rsidTr="00640B76">
        <w:trPr>
          <w:trHeight w:val="6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16" w:rsidRPr="00625D2B" w:rsidRDefault="00D06916" w:rsidP="0064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16" w:rsidRPr="00453019" w:rsidRDefault="00D06916" w:rsidP="0064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30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Сік фруктовий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530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(тетрапак) 1л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916" w:rsidRPr="00C31A6F" w:rsidRDefault="00D06916" w:rsidP="00640B76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C31A6F">
              <w:rPr>
                <w:rFonts w:ascii="Times New Roman" w:hAnsi="Times New Roman" w:cs="Times New Roman"/>
                <w:bCs/>
                <w:lang w:val="uk-UA"/>
              </w:rPr>
              <w:t xml:space="preserve">Сік довготривалого зберігання, пакування-асептична упаковка Tetra Rak. </w:t>
            </w:r>
            <w:r w:rsidRPr="00C31A6F">
              <w:rPr>
                <w:rFonts w:ascii="Times New Roman" w:hAnsi="Times New Roman" w:cs="Times New Roman"/>
                <w:lang w:val="uk-UA"/>
              </w:rPr>
              <w:t>Натуральні  соки промислового випуску (освітлені, без  консервантів,  на  основі  натуральних  фруктів,  ягід,  овочів).</w:t>
            </w:r>
          </w:p>
          <w:p w:rsidR="00D06916" w:rsidRPr="00C31A6F" w:rsidRDefault="00D06916" w:rsidP="00640B76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C31A6F">
              <w:rPr>
                <w:rFonts w:ascii="Times New Roman" w:hAnsi="Times New Roman" w:cs="Times New Roman"/>
                <w:lang w:val="uk-UA"/>
              </w:rPr>
              <w:t>На кожній упаковці повинна бути наклейка, етикетка з чинною нормативною документацією. Маркування містить: назву, вид, ґатунок, склад продукту, харчові добавки, якщо користуються в виробництві, назву країни, масу, дату, умови зберігання, кінцеву дату споживання, штрих-код продукції, місцезнаходження підприємства</w:t>
            </w:r>
          </w:p>
          <w:p w:rsidR="00D06916" w:rsidRPr="00C31A6F" w:rsidRDefault="00D06916" w:rsidP="00640B76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C31A6F">
              <w:rPr>
                <w:rFonts w:ascii="Times New Roman" w:hAnsi="Times New Roman" w:cs="Times New Roman"/>
                <w:lang w:val="uk-UA"/>
              </w:rPr>
              <w:t>Залишок терміну зберігання на момент поставки продуктів повинен бути не менше 70% від терміну зберігання, який встановлений виробником відповідного товару.</w:t>
            </w:r>
          </w:p>
          <w:p w:rsidR="00D06916" w:rsidRPr="004F11EF" w:rsidRDefault="00D06916" w:rsidP="00640B76">
            <w:pPr>
              <w:spacing w:before="28" w:after="28" w:line="100" w:lineRule="atLeast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A6F">
              <w:rPr>
                <w:rFonts w:ascii="Times New Roman" w:hAnsi="Times New Roman"/>
                <w:lang w:val="uk-UA"/>
              </w:rPr>
              <w:t>Вказаний товар повинен бути без додавання цукрів і підсолоджувачів, з низьким вмістом натрію, солі, тобто містить не більше 0,12 г. натрію або еквівалентну кількість солі на 100 г. або 100 мл. готового продукту.</w:t>
            </w:r>
          </w:p>
          <w:p w:rsidR="00D06916" w:rsidRPr="004F11EF" w:rsidRDefault="00D06916" w:rsidP="00640B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916" w:rsidRPr="004F11EF" w:rsidRDefault="00D06916" w:rsidP="00640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16" w:rsidRPr="00625D2B" w:rsidRDefault="00D06916" w:rsidP="0064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625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16" w:rsidRPr="00625D2B" w:rsidRDefault="00D06916" w:rsidP="0064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5 000</w:t>
            </w:r>
          </w:p>
        </w:tc>
      </w:tr>
      <w:tr w:rsidR="00D06916" w:rsidTr="00C31A6F">
        <w:trPr>
          <w:trHeight w:val="90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16" w:rsidRPr="00625D2B" w:rsidRDefault="00D06916" w:rsidP="0064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16" w:rsidRPr="00453019" w:rsidRDefault="00D06916" w:rsidP="00640B7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30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Сік фруктовий (тетрапак) 0,200л</w:t>
            </w:r>
          </w:p>
          <w:p w:rsidR="00D06916" w:rsidRPr="00453019" w:rsidRDefault="00D06916" w:rsidP="0064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16" w:rsidRDefault="00D06916" w:rsidP="00640B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16" w:rsidRPr="00625D2B" w:rsidRDefault="00D06916" w:rsidP="0064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16" w:rsidRDefault="00D06916" w:rsidP="0064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13 000</w:t>
            </w:r>
          </w:p>
          <w:p w:rsidR="00D06916" w:rsidRDefault="00D06916" w:rsidP="0064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шт</w:t>
            </w:r>
          </w:p>
        </w:tc>
      </w:tr>
    </w:tbl>
    <w:p w:rsidR="006E64DF" w:rsidRDefault="006E64DF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7C65" w:rsidRDefault="00417C65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7C65" w:rsidRPr="0024696A" w:rsidRDefault="00417C65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6887" w:rsidRPr="00087603" w:rsidRDefault="00B97B65" w:rsidP="00823B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eastAsia="Times New Roman" w:hAnsi="Times New Roman" w:cs="Times New Roman"/>
          <w:sz w:val="28"/>
          <w:szCs w:val="28"/>
          <w:lang w:val="uk-UA"/>
        </w:rPr>
        <w:t>Товар</w:t>
      </w:r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повинен відповідати умовам ДСТУ та іншій нормативно-технічній  документації, що підтверджується сертифікатом якості виробника. </w:t>
      </w:r>
      <w:r w:rsidRPr="00087603">
        <w:rPr>
          <w:rFonts w:ascii="Times New Roman" w:hAnsi="Times New Roman" w:cs="Times New Roman"/>
          <w:bCs/>
          <w:sz w:val="28"/>
          <w:szCs w:val="28"/>
          <w:lang w:val="uk-UA"/>
        </w:rPr>
        <w:t>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 Залишок терміну зберігання на момент поставки повинен бути не менше 90% від терміну зберігання, який встановлений виробником відповідного товару.</w:t>
      </w:r>
    </w:p>
    <w:p w:rsidR="000954C6" w:rsidRDefault="00953019" w:rsidP="0064121C">
      <w:pPr>
        <w:jc w:val="both"/>
        <w:rPr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 розміру бюджетного призначення: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r>
        <w:t>розмір бюджетного призначення, визначений відповідно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E2360B">
        <w:t xml:space="preserve"> 2024</w:t>
      </w:r>
      <w:r w:rsidR="00823B9A">
        <w:t xml:space="preserve"> рік.</w:t>
      </w:r>
    </w:p>
    <w:p w:rsidR="00776887" w:rsidRPr="00E2360B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0C0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1A6F">
        <w:rPr>
          <w:rFonts w:ascii="Times New Roman" w:hAnsi="Times New Roman" w:cs="Times New Roman"/>
          <w:sz w:val="28"/>
          <w:szCs w:val="28"/>
          <w:lang w:val="uk-UA"/>
        </w:rPr>
        <w:t>369 000,00</w:t>
      </w:r>
      <w:r w:rsidR="00C53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0C0777">
        <w:rPr>
          <w:rFonts w:ascii="Times New Roman" w:hAnsi="Times New Roman" w:cs="Times New Roman"/>
          <w:sz w:val="28"/>
          <w:szCs w:val="28"/>
          <w:lang w:val="uk-UA"/>
        </w:rPr>
        <w:t>грн. з ПДВ.</w:t>
      </w:r>
      <w:r w:rsidR="00E2360B" w:rsidRPr="00E2360B">
        <w:rPr>
          <w:rFonts w:ascii="Times New Roman" w:hAnsi="Times New Roman" w:cs="Times New Roman"/>
          <w:sz w:val="28"/>
          <w:szCs w:val="28"/>
        </w:rPr>
        <w:t xml:space="preserve"> (</w:t>
      </w:r>
      <w:r w:rsidR="00C31A6F">
        <w:rPr>
          <w:rFonts w:ascii="Times New Roman" w:hAnsi="Times New Roman" w:cs="Times New Roman"/>
          <w:sz w:val="28"/>
          <w:szCs w:val="28"/>
          <w:lang w:val="uk-UA"/>
        </w:rPr>
        <w:t xml:space="preserve">Триста шістдесят дев’ять тисяч грн. 00коп. </w:t>
      </w:r>
      <w:r w:rsidR="00E2360B" w:rsidRPr="00E2360B">
        <w:rPr>
          <w:rFonts w:ascii="Times New Roman" w:hAnsi="Times New Roman" w:cs="Times New Roman"/>
          <w:sz w:val="28"/>
          <w:szCs w:val="28"/>
        </w:rPr>
        <w:t>)</w:t>
      </w:r>
    </w:p>
    <w:p w:rsidR="00953019" w:rsidRPr="007766D3" w:rsidRDefault="00953019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Визначення очікуваної вартості предмета закупівлі обумовлено аналізом розрахунку очікувано</w:t>
      </w:r>
      <w:r w:rsidR="0024696A">
        <w:rPr>
          <w:rFonts w:ascii="Times New Roman" w:hAnsi="Times New Roman" w:cs="Times New Roman"/>
          <w:sz w:val="28"/>
          <w:szCs w:val="28"/>
          <w:lang w:val="uk-UA"/>
        </w:rPr>
        <w:t xml:space="preserve">ї вартості предмета </w:t>
      </w:r>
      <w:r w:rsidR="00C31A6F">
        <w:rPr>
          <w:rFonts w:ascii="Times New Roman" w:hAnsi="Times New Roman" w:cs="Times New Roman"/>
          <w:sz w:val="28"/>
          <w:szCs w:val="28"/>
          <w:lang w:val="uk-UA"/>
        </w:rPr>
        <w:t>закупівлі –соків</w:t>
      </w:r>
      <w:bookmarkStart w:id="0" w:name="_GoBack"/>
      <w:bookmarkEnd w:id="0"/>
      <w:r w:rsidR="00417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цін.</w:t>
      </w:r>
      <w:r w:rsidR="00923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Метод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прайс-листів на момент вивчення ринку.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417C65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Розрахунок потреби на 2024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24696A"/>
    <w:rsid w:val="00255706"/>
    <w:rsid w:val="00293F2A"/>
    <w:rsid w:val="004116DC"/>
    <w:rsid w:val="00417C65"/>
    <w:rsid w:val="00540A7B"/>
    <w:rsid w:val="0064121C"/>
    <w:rsid w:val="006E64DF"/>
    <w:rsid w:val="007609CC"/>
    <w:rsid w:val="007766D3"/>
    <w:rsid w:val="00776887"/>
    <w:rsid w:val="00823B9A"/>
    <w:rsid w:val="008600A4"/>
    <w:rsid w:val="00863EAD"/>
    <w:rsid w:val="008718CB"/>
    <w:rsid w:val="00884F49"/>
    <w:rsid w:val="0092391D"/>
    <w:rsid w:val="00953019"/>
    <w:rsid w:val="00A27E60"/>
    <w:rsid w:val="00B97B65"/>
    <w:rsid w:val="00C31A6F"/>
    <w:rsid w:val="00C465D4"/>
    <w:rsid w:val="00C53810"/>
    <w:rsid w:val="00D06916"/>
    <w:rsid w:val="00D67063"/>
    <w:rsid w:val="00D829E9"/>
    <w:rsid w:val="00D926F7"/>
    <w:rsid w:val="00DC529F"/>
    <w:rsid w:val="00E2360B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1">
    <w:name w:val="Сетка таблицы2"/>
    <w:basedOn w:val="a1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6">
    <w:name w:val="rvts46"/>
    <w:rsid w:val="0024696A"/>
  </w:style>
  <w:style w:type="paragraph" w:customStyle="1" w:styleId="TableParagraph">
    <w:name w:val="Table Paragraph"/>
    <w:basedOn w:val="a"/>
    <w:qFormat/>
    <w:rsid w:val="0024696A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character" w:styleId="a6">
    <w:name w:val="Subtle Emphasis"/>
    <w:basedOn w:val="a0"/>
    <w:uiPriority w:val="19"/>
    <w:qFormat/>
    <w:rsid w:val="0024696A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417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AD25-3BC2-4623-AB8A-4D1AC232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26</cp:revision>
  <dcterms:created xsi:type="dcterms:W3CDTF">2021-10-07T11:05:00Z</dcterms:created>
  <dcterms:modified xsi:type="dcterms:W3CDTF">2024-01-11T11:23:00Z</dcterms:modified>
</cp:coreProperties>
</file>