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CF69" w14:textId="77777777" w:rsidR="00E921F8" w:rsidRDefault="00E921F8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2B2C072" w14:textId="77777777" w:rsidR="00E921F8" w:rsidRPr="00650B52" w:rsidRDefault="00650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339C"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 « </w:t>
      </w:r>
      <w:proofErr w:type="spellStart"/>
      <w:r w:rsidR="00E2339C" w:rsidRPr="00650B52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="00E2339C"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науковий  </w:t>
      </w:r>
    </w:p>
    <w:p w14:paraId="3E8D8BF6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ліцей –інтернат </w:t>
      </w:r>
      <w:r w:rsidR="00650B5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0B52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обласної ради»</w:t>
      </w:r>
    </w:p>
    <w:p w14:paraId="573F3F32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0685168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07E05E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374AF8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43D73F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4BA56CD8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Виховна година </w:t>
      </w:r>
    </w:p>
    <w:p w14:paraId="244D75F5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« Головною умовою щастя є здоров’я !»</w:t>
      </w:r>
    </w:p>
    <w:p w14:paraId="4AB30987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814B7F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3A1D9A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8E8E51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F66616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Підготувала : вихователь</w:t>
      </w:r>
    </w:p>
    <w:p w14:paraId="1AB7175C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11</w:t>
      </w:r>
      <w:r w:rsidRPr="00650B52">
        <w:rPr>
          <w:rFonts w:ascii="Times New Roman" w:hAnsi="Times New Roman" w:cs="Times New Roman"/>
          <w:sz w:val="28"/>
          <w:szCs w:val="28"/>
          <w:lang w:val="uk-UA"/>
        </w:rPr>
        <w:t>-В класу</w:t>
      </w:r>
    </w:p>
    <w:p w14:paraId="7D07F531" w14:textId="77777777" w:rsidR="00E921F8" w:rsidRP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650B52">
        <w:rPr>
          <w:rFonts w:ascii="Times New Roman" w:hAnsi="Times New Roman" w:cs="Times New Roman"/>
          <w:sz w:val="28"/>
          <w:szCs w:val="28"/>
          <w:lang w:val="uk-UA"/>
        </w:rPr>
        <w:t>Стрембіцька</w:t>
      </w:r>
      <w:proofErr w:type="spellEnd"/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Сніжана Володимирівна</w:t>
      </w:r>
    </w:p>
    <w:p w14:paraId="355651A9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8799C9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23823F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4876A3" w14:textId="77777777" w:rsidR="00E921F8" w:rsidRPr="00650B52" w:rsidRDefault="00E921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FC3D8F" w14:textId="77777777" w:rsidR="00650B52" w:rsidRDefault="00E2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36D25178" w14:textId="77777777" w:rsidR="00650B52" w:rsidRDefault="00650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8C3D1D" w14:textId="77777777" w:rsidR="00650B52" w:rsidRDefault="00650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11572E" w14:textId="77777777" w:rsidR="00E921F8" w:rsidRPr="00650B52" w:rsidRDefault="00650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E2339C" w:rsidRPr="00650B52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val="uk-UA"/>
        </w:rPr>
        <w:t>ропивницький, 2024</w:t>
      </w:r>
    </w:p>
    <w:p w14:paraId="5C4A4ACA" w14:textId="77777777" w:rsidR="00E921F8" w:rsidRPr="00650B52" w:rsidRDefault="00E2339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Тема: Головною умовою щастя є </w:t>
      </w:r>
      <w:proofErr w:type="spellStart"/>
      <w:r w:rsidRPr="00650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</w:t>
      </w:r>
      <w:proofErr w:type="spellEnd"/>
      <w:r w:rsidRPr="00650B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!</w:t>
      </w:r>
    </w:p>
    <w:p w14:paraId="29240160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Мета:</w:t>
      </w:r>
    </w:p>
    <w:p w14:paraId="6555791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Навчальна: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поглибити знання учнів  про поняття здоров’я, закріпити уявлення ліцеїстів  про те, що найбільше багатство людини - здоров’я; формувати розуміння необхідності ранкової гімнастики, особистої гігієни, режиму дня; викликати інтерес до здорового і активного способу життя. </w:t>
      </w:r>
    </w:p>
    <w:p w14:paraId="1B146B6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Виховна: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Виховувати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ліцеїстів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дбайливе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свого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організму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; формувати позитивну мотивацію на здоровий спосіб життя, збереження і зміцнення організму.</w:t>
      </w:r>
    </w:p>
    <w:p w14:paraId="79696A1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Розвивальна: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розвивати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пізнавальний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стану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власного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18EBF8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32178A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малюнки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ілюструють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1ED6FD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прислів’я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2AA1D2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приказки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68EBD25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І.Павлова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CFB15B3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«Ми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самі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своєю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нестриманістю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своєю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безладністю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недбалим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ставленням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власного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організму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зводимо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нормальну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тривалість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значно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меншої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цифри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». </w:t>
      </w:r>
    </w:p>
    <w:p w14:paraId="677C450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70DE95" w14:textId="77777777" w:rsidR="00E921F8" w:rsidRPr="00650B52" w:rsidRDefault="00E2339C">
      <w:pPr>
        <w:ind w:firstLineChars="1200" w:firstLine="3373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Хід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заходу</w:t>
      </w:r>
    </w:p>
    <w:p w14:paraId="7617C714" w14:textId="77777777" w:rsidR="00E921F8" w:rsidRPr="00650B52" w:rsidRDefault="00E2339C">
      <w:pPr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Вступна частина.</w:t>
      </w:r>
    </w:p>
    <w:p w14:paraId="093D390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иховат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ель: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люди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Землі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унікальними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Композитор творить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музику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художник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живописні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полотна, драматург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шедеври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для театру,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вчитель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створює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урок як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твір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майстерності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об’єднує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бути здоровою,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життєрадісною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активною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людиною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Адже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найбільше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я !</w:t>
      </w:r>
      <w:proofErr w:type="gramEnd"/>
    </w:p>
    <w:p w14:paraId="0CC0ED8D" w14:textId="77777777" w:rsidR="00E921F8" w:rsidRPr="00650B52" w:rsidRDefault="00E2339C">
      <w:pPr>
        <w:ind w:firstLineChars="150" w:firstLine="420"/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давніх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давен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народних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піснях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казках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легендах,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український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народ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оспівував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возвеличував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фізично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дужу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сильну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65FC4F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Гострий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розум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народу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швидко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збагнув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найцінніше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багатство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Великим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щастям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вважаються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lastRenderedPageBreak/>
        <w:t>працездатності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смерті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фольклорі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говориться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часто.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Щодня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вітаючись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собою, люди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зичили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одному доброго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Бажали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колядники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щедрувальники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Різдвяні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свята.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Відмінного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довголіття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зичать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молодятам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їхнім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майбутнім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гості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весіллі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Правилом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хорошого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тону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вважається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зустрічі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друзів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знайомих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родичів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запитувати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Якої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приділяли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свідчить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наявність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образних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порівнянь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українській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: “здоровий, як дуб”, “здорова, як вода”. Ось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побажань</w:t>
      </w:r>
      <w:proofErr w:type="spellEnd"/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:”Будь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здорова, як зима, весела, як весна,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осінь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”.</w:t>
      </w:r>
    </w:p>
    <w:p w14:paraId="438D447B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Отож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будуть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нашо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proofErr w:type="spellStart"/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виховно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години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Головною у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!</w:t>
      </w:r>
      <w:r w:rsidRPr="00650B5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D88FE19" w14:textId="77777777" w:rsidR="00E921F8" w:rsidRPr="00650B52" w:rsidRDefault="00E2339C">
      <w:pPr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Основна частина.</w:t>
      </w:r>
    </w:p>
    <w:p w14:paraId="2B88CFA3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онкурс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 «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скарбниці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українського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фольклору».</w:t>
      </w:r>
    </w:p>
    <w:p w14:paraId="3A926FCA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запропоновані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прислів’я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приказки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але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я несла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вас,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торбині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безладно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порозсипалися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І тому ваше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запропонованих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слів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скласти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правильно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слова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висловах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D76E7A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нема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9B60CD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•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Бережи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одяг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доки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доки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молодий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17A21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Бережи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сукню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знову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змолоду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DB2549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а все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інше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наживемо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D636DC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Вартість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знає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той,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втратив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777E8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Веселий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сміх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3DD80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Журба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забирає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до труни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попихає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95A6B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маємо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дбаємо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втративши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плачемо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288A7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•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нічого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чоловікові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не миле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6552A4E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онкурс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«Клуб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ерудитів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3C44F72F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Поясніть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народне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прислів’я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CBA1DD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1.“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Око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бачить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далеко,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розум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”.</w:t>
      </w:r>
    </w:p>
    <w:p w14:paraId="6B0D6251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“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розумний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думає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дурень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робить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819EC1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 “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варте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багатство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B45085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4 “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Добра одежа нова,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жінка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— здорова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E81C247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онкурс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Вірю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— не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вірю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1306EDF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черзі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називають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твердження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починаючи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словами «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корисно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шкідливо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BE4043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Приклади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тверджень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корисно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споживати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газовані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напої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шкідливо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споживати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овочі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корисно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ранкову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гімнастику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шкідливо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курити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82392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Вихователь: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Пропоную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вашій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увазі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Хіт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-парад»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цікавих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фактів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Таємниці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людського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організму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»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FD8379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Людина, яка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викурює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пачку цигарок на день,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випиває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чашки смоли за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DA215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Загальна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маса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бактерій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живуть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організмі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 становить 2 кг.</w:t>
      </w:r>
    </w:p>
    <w:p w14:paraId="0F3E770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тілі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дорослої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75км (!)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нервів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6A032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Чхнути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розплющеними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очима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неможливо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07589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Коли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Європі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вводили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євро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монети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ретельно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досліджені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безпеку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розчиняли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шлунковому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соку.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Затверджений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варіант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монет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абсолютно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нерозчинним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ньому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(80%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сторонніх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заковтують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монети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DF656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древній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Греції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люди жили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середньому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Європі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XVI ст. – 21, XVIІ ст. – 26, XVIІІ ст. – 34, на початку ХХ ст.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50, а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середині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ХХ ст.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70, 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наприкінці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ХХ ст.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60.</w:t>
      </w:r>
    </w:p>
    <w:p w14:paraId="7941657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Людина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понад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60 проводить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DDD62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3місце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палець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за час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згинається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приблизно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25 млн.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разів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6C727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За добу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виділяє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стільки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тепла,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вистачить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довести до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кипіння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33 л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крижаної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води.</w:t>
      </w:r>
    </w:p>
    <w:p w14:paraId="6C6F840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місце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дослідженнями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французьких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невропатологів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яка плаче,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активні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43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м’язи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обличчя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тоді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як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тієї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сміється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17. Таким чином,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сміятися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енергетично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вигідніше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плакати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93A72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14:paraId="01B3CD8F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E18585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ихова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тель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Одне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найактуальніших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профілактиці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багатьох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хвороб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правильне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Індійський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політичний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діяч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Мохандас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Карамчанд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Ганді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говорив,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999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1000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вилікуватися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правильного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Проблема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сучасних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людей –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виключення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раціону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українських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страв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справді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корисних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поживних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містять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вітамінів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А зараз ми з вами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познайомимося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кожним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них:</w:t>
      </w:r>
    </w:p>
    <w:p w14:paraId="0BCC1D5B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стимулює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ріст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шкіри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утворює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організмі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бар'єр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стійкості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інфекцій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вершковому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маслі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кропі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овочах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 абрикос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EF4F7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В1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нервової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участь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обміні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вуглеводів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пшеничному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хлібі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бобах,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яйцях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58777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В2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сприяє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утворенню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гемоглобіну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регулює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шлунково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кишкового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тракту.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м’ясі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молочних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продуктах. </w:t>
      </w:r>
    </w:p>
    <w:p w14:paraId="17EB812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В6 </w:t>
      </w:r>
      <w:r w:rsidRPr="00650B52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поліпшує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кровотворення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м’ясі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рибі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овочах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фруктах.</w:t>
      </w:r>
    </w:p>
    <w:p w14:paraId="40C73B5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підвищує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стійкість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шкідливих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впливів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овочах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фруктах та ягодах. Велика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вітаміну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лимоні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апельсині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шипшині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3C67F3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процесі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всмоктування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кальцію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утворенні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кісткової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тканини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6CABF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салаті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овочах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м’ясі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рослинних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маслах. </w:t>
      </w:r>
    </w:p>
    <w:p w14:paraId="520E290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Вітамін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міститься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такому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продукті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печінка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47D20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50EEAB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 К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онкурс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Овочі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фрукти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» (загадки)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05E102B2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1) Не стелюсь 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шукати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долі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еруся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вгору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 Я...(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квасол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650B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43121B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Кругле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соковите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онцем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налите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E6FBB1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гілочки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котиться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- у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ротик проситься... (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яблуко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526E1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темній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я живу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коморі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коса моя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надворі</w:t>
      </w:r>
      <w:proofErr w:type="spellEnd"/>
    </w:p>
    <w:p w14:paraId="705682C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Гарбузова я сестриц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я.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Мене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...(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морковиця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E41A5B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4) 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вінку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зеленолистім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, у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червоному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намисті</w:t>
      </w:r>
      <w:proofErr w:type="spellEnd"/>
    </w:p>
    <w:p w14:paraId="66D3FDE2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Видивляється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у воду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свою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хорошу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вроду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 (калина).</w:t>
      </w:r>
    </w:p>
    <w:p w14:paraId="6DBFA55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5)Ми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цукрові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ми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кормові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,є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брати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 нас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столові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37A797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Ми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зростаємо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рядкам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и, л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юди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звуть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нас...(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буряками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E253EB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>6)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Сидить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Марушка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семи кожушках;</w:t>
      </w:r>
    </w:p>
    <w:p w14:paraId="65E40437" w14:textId="77777777" w:rsidR="00E921F8" w:rsidRPr="00650B52" w:rsidRDefault="00E2339C">
      <w:pPr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роздягає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сльози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проливає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цибуля). </w:t>
      </w:r>
    </w:p>
    <w:p w14:paraId="778296FB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7)Коли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кладуть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терези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она,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немов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конкурсі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краси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E715B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З румянами на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щоках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круглобока.</w:t>
      </w:r>
    </w:p>
    <w:p w14:paraId="2738008B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Красуня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та на жаль, 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синьоока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7994C9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Зустрівшись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нею,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дивуватись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мушу</w:t>
      </w:r>
      <w:proofErr w:type="spellEnd"/>
    </w:p>
    <w:p w14:paraId="154DB70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смачна 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приваблива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така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... (груша).</w:t>
      </w:r>
    </w:p>
    <w:p w14:paraId="6172DFAE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EFBFE24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 К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онкурс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«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ро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» (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творчий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конкурс)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14:paraId="74515C1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Учень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Бережіть</w:t>
      </w:r>
      <w:proofErr w:type="spellEnd"/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то здоровий, той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сміється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0466386" w14:textId="77777777" w:rsidR="00E921F8" w:rsidRPr="00650B52" w:rsidRDefault="00E2339C">
      <w:pPr>
        <w:ind w:firstLineChars="400" w:firstLine="1120"/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вдається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долає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вершини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764FA0C" w14:textId="77777777" w:rsidR="00E921F8" w:rsidRPr="00650B52" w:rsidRDefault="00E2339C">
      <w:pPr>
        <w:ind w:firstLineChars="400" w:firstLine="11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чудово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57D98DA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здоровий, той не плаче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, чекає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удача.</w:t>
      </w:r>
    </w:p>
    <w:p w14:paraId="501B293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уміє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, в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читись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відпочивати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08E0A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здоровий – 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сумує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ад загадками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мудрує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9F0697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сміливо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світ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іде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за собою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веде.</w:t>
      </w:r>
    </w:p>
    <w:p w14:paraId="27CC90D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прекрасно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  <w:r w:rsidRPr="00650B52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чудово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, ясно!</w:t>
      </w:r>
    </w:p>
    <w:p w14:paraId="6DDE6F7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доступні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людин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дороги і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стежини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0966E168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1F6AC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14:paraId="59C0FE8C" w14:textId="77777777" w:rsidR="00E921F8" w:rsidRPr="00650B52" w:rsidRDefault="00E2339C">
      <w:pPr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Заключна частина.</w:t>
      </w:r>
    </w:p>
    <w:p w14:paraId="5BF2276F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ихо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тель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650B52">
        <w:rPr>
          <w:rFonts w:ascii="Times New Roman" w:eastAsia="Calibri" w:hAnsi="Times New Roman" w:cs="Times New Roman"/>
          <w:sz w:val="28"/>
          <w:szCs w:val="28"/>
        </w:rPr>
        <w:t>Перш</w:t>
      </w:r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оголосити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закінчення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нашо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бесіди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хочу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нагадати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вам слова духовного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заповіту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Матері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Терези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DFC0B6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скористайтеся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нею.</w:t>
      </w:r>
    </w:p>
    <w:p w14:paraId="69F0FBD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краса,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милуйтеся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нею.</w:t>
      </w:r>
    </w:p>
    <w:p w14:paraId="5CF9DBA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B52">
        <w:rPr>
          <w:rFonts w:ascii="Times New Roman" w:eastAsia="Calibri" w:hAnsi="Times New Roman" w:cs="Times New Roman"/>
          <w:sz w:val="28"/>
          <w:szCs w:val="28"/>
        </w:rPr>
        <w:t>мрія,здійсніть</w:t>
      </w:r>
      <w:proofErr w:type="spellEnd"/>
      <w:proofErr w:type="gram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6C046E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багатство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марнуйте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2F8B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чудове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втратьте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E3BFE44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ваше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боріться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ньо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го! </w:t>
      </w:r>
    </w:p>
    <w:p w14:paraId="7E962741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бажаю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іти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усмішкою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даруючи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тепло,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сонячний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настрій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оптимізм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натхнення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14:paraId="616CDD6D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777F55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5CA677" w14:textId="77777777" w:rsidR="00E921F8" w:rsidRPr="00650B52" w:rsidRDefault="00E2339C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Використана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650B5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7C6ADAC0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1.  Чубенко С.В. «Здоровий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» //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Біологія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- 2007. - № 28 (184). </w:t>
      </w:r>
    </w:p>
    <w:p w14:paraId="2A56E872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Шведун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Г.Г. Клуб здорового способу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50B52">
        <w:rPr>
          <w:rFonts w:ascii="Times New Roman" w:eastAsia="Calibri" w:hAnsi="Times New Roman" w:cs="Times New Roman"/>
          <w:sz w:val="28"/>
          <w:szCs w:val="28"/>
        </w:rPr>
        <w:t>Біологія</w:t>
      </w:r>
      <w:proofErr w:type="spellEnd"/>
      <w:r w:rsidRPr="00650B52">
        <w:rPr>
          <w:rFonts w:ascii="Times New Roman" w:eastAsia="Calibri" w:hAnsi="Times New Roman" w:cs="Times New Roman"/>
          <w:sz w:val="28"/>
          <w:szCs w:val="28"/>
        </w:rPr>
        <w:t xml:space="preserve">. — 2007.- № 25 (181). </w:t>
      </w:r>
    </w:p>
    <w:p w14:paraId="63201815" w14:textId="77777777" w:rsidR="00E921F8" w:rsidRPr="00650B52" w:rsidRDefault="00E2339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0B52">
        <w:rPr>
          <w:rFonts w:ascii="Times New Roman" w:eastAsia="Calibri" w:hAnsi="Times New Roman" w:cs="Times New Roman"/>
          <w:sz w:val="28"/>
          <w:szCs w:val="28"/>
          <w:lang w:val="uk-UA"/>
        </w:rPr>
        <w:t>3.Інтернет- ресурси.</w:t>
      </w:r>
    </w:p>
    <w:p w14:paraId="6148C015" w14:textId="77777777" w:rsidR="00E921F8" w:rsidRDefault="00E2339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EFDD965" w14:textId="77777777" w:rsidR="00E921F8" w:rsidRDefault="00E921F8">
      <w:pPr>
        <w:rPr>
          <w:rFonts w:ascii="Times New Roman" w:hAnsi="Times New Roman"/>
          <w:sz w:val="28"/>
          <w:szCs w:val="28"/>
        </w:rPr>
      </w:pPr>
    </w:p>
    <w:p w14:paraId="2B89C385" w14:textId="77777777" w:rsidR="00E921F8" w:rsidRDefault="00E921F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9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908" w14:textId="77777777" w:rsidR="0016531E" w:rsidRDefault="0016531E">
      <w:pPr>
        <w:spacing w:line="240" w:lineRule="auto"/>
      </w:pPr>
      <w:r>
        <w:separator/>
      </w:r>
    </w:p>
  </w:endnote>
  <w:endnote w:type="continuationSeparator" w:id="0">
    <w:p w14:paraId="35BDF735" w14:textId="77777777" w:rsidR="0016531E" w:rsidRDefault="00165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DA02" w14:textId="77777777" w:rsidR="0016531E" w:rsidRDefault="0016531E">
      <w:pPr>
        <w:spacing w:after="0"/>
      </w:pPr>
      <w:r>
        <w:separator/>
      </w:r>
    </w:p>
  </w:footnote>
  <w:footnote w:type="continuationSeparator" w:id="0">
    <w:p w14:paraId="6AB73EF8" w14:textId="77777777" w:rsidR="0016531E" w:rsidRDefault="00165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339"/>
    <w:multiLevelType w:val="singleLevel"/>
    <w:tmpl w:val="4D707339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B"/>
    <w:rsid w:val="0016531E"/>
    <w:rsid w:val="002676EB"/>
    <w:rsid w:val="00635F2E"/>
    <w:rsid w:val="00650B52"/>
    <w:rsid w:val="00AB2E0F"/>
    <w:rsid w:val="00E2339C"/>
    <w:rsid w:val="00E26657"/>
    <w:rsid w:val="00E764BF"/>
    <w:rsid w:val="00E921F8"/>
    <w:rsid w:val="00ED60B8"/>
    <w:rsid w:val="07F41CF0"/>
    <w:rsid w:val="09C5548B"/>
    <w:rsid w:val="22DB49BE"/>
    <w:rsid w:val="249D0491"/>
    <w:rsid w:val="33EB2AC6"/>
    <w:rsid w:val="34B70E23"/>
    <w:rsid w:val="4B790C3C"/>
    <w:rsid w:val="4D7B3010"/>
    <w:rsid w:val="5E193C59"/>
    <w:rsid w:val="610E06C5"/>
    <w:rsid w:val="61127953"/>
    <w:rsid w:val="6D99628D"/>
    <w:rsid w:val="72F3798E"/>
    <w:rsid w:val="777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7F4"/>
  <w15:docId w15:val="{23710497-4EAB-499D-BA5F-B8B0F8B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Суперпользователь</cp:lastModifiedBy>
  <cp:revision>2</cp:revision>
  <cp:lastPrinted>2023-02-01T14:10:00Z</cp:lastPrinted>
  <dcterms:created xsi:type="dcterms:W3CDTF">2024-04-12T10:54:00Z</dcterms:created>
  <dcterms:modified xsi:type="dcterms:W3CDTF">2024-04-12T10:54:00Z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D6F1B4F65D5D4EDA9F7D99F6861BE81D</vt:lpwstr>
  </property>
</Properties>
</file>