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4121C" w:rsidRDefault="0064121C" w:rsidP="001D250C">
      <w:pPr>
        <w:spacing w:after="0" w:line="240" w:lineRule="auto"/>
        <w:jc w:val="both"/>
        <w:rPr>
          <w:rFonts w:ascii="Times New Roman" w:eastAsia="Times New Roman" w:hAnsi="Times New Roman" w:cs="Times New Roman"/>
          <w:b/>
          <w:sz w:val="28"/>
          <w:szCs w:val="28"/>
          <w:lang w:val="uk-UA"/>
        </w:rPr>
      </w:pPr>
      <w:r w:rsidRPr="00E83827">
        <w:rPr>
          <w:rFonts w:ascii="Times New Roman" w:hAnsi="Times New Roman" w:cs="Times New Roman"/>
          <w:b/>
          <w:sz w:val="30"/>
          <w:szCs w:val="30"/>
          <w:lang w:val="uk-UA"/>
        </w:rPr>
        <w:t>Технічних та якісних характерист</w:t>
      </w:r>
      <w:r w:rsidR="00255706" w:rsidRPr="00E83827">
        <w:rPr>
          <w:rFonts w:ascii="Times New Roman" w:hAnsi="Times New Roman" w:cs="Times New Roman"/>
          <w:b/>
          <w:sz w:val="30"/>
          <w:szCs w:val="30"/>
          <w:lang w:val="uk-UA"/>
        </w:rPr>
        <w:t>ик закупівлі</w:t>
      </w:r>
      <w:r w:rsidR="00B97B65" w:rsidRPr="00E83827">
        <w:rPr>
          <w:rFonts w:ascii="Times New Roman" w:hAnsi="Times New Roman" w:cs="Times New Roman"/>
          <w:b/>
          <w:sz w:val="30"/>
          <w:szCs w:val="30"/>
          <w:lang w:val="uk-UA"/>
        </w:rPr>
        <w:t xml:space="preserve"> предмету закупівлі </w:t>
      </w:r>
      <w:r w:rsidR="00714846">
        <w:rPr>
          <w:rFonts w:ascii="Times New Roman" w:hAnsi="Times New Roman" w:cs="Times New Roman"/>
          <w:b/>
          <w:sz w:val="30"/>
          <w:szCs w:val="30"/>
          <w:lang w:val="uk-UA"/>
        </w:rPr>
        <w:t>–</w:t>
      </w:r>
      <w:r w:rsidR="00964F1A" w:rsidRPr="00964F1A">
        <w:rPr>
          <w:rFonts w:ascii="Times New Roman" w:eastAsia="Times New Roman" w:hAnsi="Times New Roman" w:cs="Times New Roman"/>
          <w:b/>
          <w:sz w:val="24"/>
          <w:szCs w:val="24"/>
          <w:lang w:val="uk-UA"/>
        </w:rPr>
        <w:t xml:space="preserve"> </w:t>
      </w:r>
    </w:p>
    <w:p w:rsidR="001D250C" w:rsidRPr="0083341B" w:rsidRDefault="0083341B" w:rsidP="0083341B">
      <w:pPr>
        <w:pStyle w:val="1"/>
        <w:jc w:val="both"/>
        <w:rPr>
          <w:sz w:val="28"/>
          <w:szCs w:val="28"/>
          <w:lang w:val="uk-UA"/>
        </w:rPr>
      </w:pPr>
      <w:r w:rsidRPr="0083341B">
        <w:rPr>
          <w:sz w:val="28"/>
          <w:szCs w:val="28"/>
          <w:lang w:val="uk-UA"/>
        </w:rPr>
        <w:t>Код та назва продукції згідно з Національним класифікатором України «Єдиний закупівельний словник» код за ДК 021:2015 15610000-7 Продукція борошномельно-круп'яної промисловості (Борошно пшеничне, борошно пшеничне цільнозернове, крупа гречана, крупа перлова, крупа пшенична, крупа ячмінна, пшоно, вівсяні пластівці, крупа рисова, рис парений, кус-кус, булгур). Лот №1 код за ДК 021:2015 15610000-7 Продукція борошномельно-круп'яної промисловості (Борошно пшеничне, борошно пшеничне цільнозернове) Лот №2 код за ДК 021:2015 15610000-7 Продукція борошномельно-круп'яної промисловості (крупа гречана, крупа перлова, крупа пшенична, крупа ячмінна, пшоно, вівсяні пластівці, крупа рисова, рис парений, кус-кус, булгур)</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087603" w:rsidRDefault="00C465D4" w:rsidP="0064121C">
      <w:pPr>
        <w:jc w:val="both"/>
        <w:rPr>
          <w:rFonts w:ascii="Times New Roman" w:hAnsi="Times New Roman" w:cs="Times New Roman"/>
          <w:sz w:val="28"/>
          <w:szCs w:val="28"/>
          <w:lang w:val="uk-UA"/>
        </w:rPr>
      </w:pPr>
      <w:r w:rsidRPr="00087603">
        <w:rPr>
          <w:rFonts w:ascii="Times New Roman" w:hAnsi="Times New Roman" w:cs="Times New Roman"/>
          <w:sz w:val="28"/>
          <w:szCs w:val="28"/>
          <w:lang w:val="uk-UA"/>
        </w:rPr>
        <w:t>Комунальний заклад «Центральноукраїнський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823B9A" w:rsidRDefault="00823B9A" w:rsidP="0064121C">
      <w:pPr>
        <w:jc w:val="both"/>
        <w:rPr>
          <w:rFonts w:ascii="Times New Roman" w:hAnsi="Times New Roman" w:cs="Times New Roman"/>
          <w:sz w:val="28"/>
          <w:szCs w:val="28"/>
          <w:lang w:val="uk-UA"/>
        </w:rPr>
      </w:pPr>
      <w:r w:rsidRPr="00823B9A">
        <w:rPr>
          <w:rFonts w:ascii="Times New Roman" w:hAnsi="Times New Roman" w:cs="Times New Roman"/>
          <w:sz w:val="28"/>
          <w:szCs w:val="28"/>
          <w:lang w:val="uk-UA"/>
        </w:rPr>
        <w:t>відкриті торги згідно пункту 3</w:t>
      </w:r>
      <w:r w:rsidRPr="00823B9A">
        <w:rPr>
          <w:rFonts w:ascii="Times New Roman" w:hAnsi="Times New Roman" w:cs="Times New Roman"/>
          <w:sz w:val="28"/>
          <w:szCs w:val="28"/>
          <w:vertAlign w:val="superscript"/>
          <w:lang w:val="uk-UA"/>
        </w:rPr>
        <w:t>7</w:t>
      </w:r>
      <w:r w:rsidRPr="00823B9A">
        <w:rPr>
          <w:rFonts w:ascii="Times New Roman" w:hAnsi="Times New Roman" w:cs="Times New Roman"/>
          <w:sz w:val="28"/>
          <w:szCs w:val="28"/>
          <w:lang w:val="uk-UA"/>
        </w:rPr>
        <w:t>прикінцевих та перехідних положень Закону України «Про публічні закупівлі» від 25.12.2015 № 922-</w:t>
      </w:r>
      <w:r w:rsidRPr="00823B9A">
        <w:rPr>
          <w:rFonts w:ascii="Times New Roman" w:hAnsi="Times New Roman" w:cs="Times New Roman"/>
          <w:sz w:val="28"/>
          <w:szCs w:val="28"/>
        </w:rPr>
        <w:t>VIII</w:t>
      </w:r>
      <w:r w:rsidRPr="00823B9A">
        <w:rPr>
          <w:rFonts w:ascii="Times New Roman" w:hAnsi="Times New Roman" w:cs="Times New Roman"/>
          <w:sz w:val="28"/>
          <w:szCs w:val="28"/>
          <w:lang w:val="uk-UA"/>
        </w:rPr>
        <w:t xml:space="preserve"> зі змінами та з урахуванням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83341B" w:rsidRPr="0083341B" w:rsidRDefault="0083341B" w:rsidP="0083341B">
      <w:pPr>
        <w:pStyle w:val="1"/>
        <w:jc w:val="both"/>
        <w:rPr>
          <w:b w:val="0"/>
          <w:sz w:val="28"/>
          <w:szCs w:val="28"/>
          <w:lang w:val="uk-UA"/>
        </w:rPr>
      </w:pPr>
      <w:r w:rsidRPr="0083341B">
        <w:rPr>
          <w:b w:val="0"/>
          <w:sz w:val="28"/>
          <w:szCs w:val="28"/>
          <w:lang w:val="uk-UA"/>
        </w:rPr>
        <w:lastRenderedPageBreak/>
        <w:t>Код та назва продукції згідно з Національним класифікатором України «Єдиний закупівельний словник» код за ДК 021:2015 15610000-7 Продукція борошномельно-круп'яної промисловості (Борошно пшеничне, борошно пшеничне цільнозернове, крупа гречана, крупа перлова, крупа пшенична, крупа ячмінна, пшоно, вівсяні пластівці, крупа рисова, рис парений, кус-кус, булгур). Лот №1 код за ДК 021:2015 15610000-7 Продукція борошномельно-круп'яної промисловості (Борошно пшеничне, борошно пшеничне цільнозернове) Лот №2 код за ДК 021:2015 15610000-7 Продукція борошномельно-круп'яної промисловості (крупа гречана, крупа перлова, крупа пшенична, крупа ячмінна, пшоно, вівсяні пластівці, крупа рисова, рис парений, кус-кус, булгур)</w:t>
      </w:r>
    </w:p>
    <w:p w:rsid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83341B" w:rsidRPr="0083341B" w:rsidRDefault="0083341B" w:rsidP="0083341B">
      <w:pPr>
        <w:spacing w:after="0" w:line="240" w:lineRule="auto"/>
        <w:ind w:left="-2" w:hanging="2"/>
        <w:jc w:val="both"/>
        <w:rPr>
          <w:rFonts w:ascii="Times New Roman" w:eastAsia="Times New Roman" w:hAnsi="Times New Roman" w:cs="Times New Roman"/>
          <w:sz w:val="28"/>
          <w:szCs w:val="28"/>
          <w:lang w:val="uk-UA"/>
        </w:rPr>
      </w:pPr>
      <w:r w:rsidRPr="0083341B">
        <w:rPr>
          <w:rFonts w:ascii="Times New Roman" w:eastAsia="Times New Roman" w:hAnsi="Times New Roman" w:cs="Times New Roman"/>
          <w:sz w:val="28"/>
          <w:szCs w:val="28"/>
          <w:lang w:val="uk-UA"/>
        </w:rPr>
        <w:t>Лот №1:</w:t>
      </w:r>
    </w:p>
    <w:p w:rsidR="0083341B" w:rsidRPr="0083341B" w:rsidRDefault="0083341B" w:rsidP="0083341B">
      <w:pPr>
        <w:spacing w:after="0" w:line="240" w:lineRule="auto"/>
        <w:rPr>
          <w:rFonts w:ascii="Times New Roman" w:eastAsia="Calibri" w:hAnsi="Times New Roman" w:cs="Times New Roman"/>
          <w:sz w:val="28"/>
          <w:szCs w:val="28"/>
          <w:lang w:val="uk-UA"/>
        </w:rPr>
      </w:pPr>
      <w:r w:rsidRPr="0083341B">
        <w:rPr>
          <w:rFonts w:ascii="Times New Roman" w:eastAsia="Calibri" w:hAnsi="Times New Roman" w:cs="Times New Roman"/>
          <w:sz w:val="28"/>
          <w:szCs w:val="28"/>
          <w:lang w:val="uk-UA"/>
        </w:rPr>
        <w:t>Борошно пшеничне- 2 500кг.;</w:t>
      </w:r>
    </w:p>
    <w:p w:rsidR="0083341B" w:rsidRPr="0083341B" w:rsidRDefault="0083341B" w:rsidP="0083341B">
      <w:pPr>
        <w:spacing w:after="0" w:line="240" w:lineRule="auto"/>
        <w:rPr>
          <w:rFonts w:ascii="Times New Roman" w:eastAsia="Calibri" w:hAnsi="Times New Roman" w:cs="Times New Roman"/>
          <w:sz w:val="28"/>
          <w:szCs w:val="28"/>
          <w:lang w:val="uk-UA"/>
        </w:rPr>
      </w:pPr>
      <w:r w:rsidRPr="0083341B">
        <w:rPr>
          <w:rFonts w:ascii="Times New Roman" w:eastAsia="Calibri" w:hAnsi="Times New Roman" w:cs="Times New Roman"/>
          <w:sz w:val="28"/>
          <w:szCs w:val="28"/>
          <w:lang w:val="uk-UA"/>
        </w:rPr>
        <w:t>Бооршно пшеничне цільнозернове-1000кг.;</w:t>
      </w:r>
    </w:p>
    <w:p w:rsidR="0083341B" w:rsidRPr="0083341B" w:rsidRDefault="0083341B" w:rsidP="0083341B">
      <w:pPr>
        <w:spacing w:after="0" w:line="240" w:lineRule="auto"/>
        <w:rPr>
          <w:rFonts w:ascii="Times New Roman" w:eastAsia="Calibri" w:hAnsi="Times New Roman" w:cs="Times New Roman"/>
          <w:sz w:val="28"/>
          <w:szCs w:val="28"/>
          <w:lang w:val="uk-UA"/>
        </w:rPr>
      </w:pPr>
      <w:r w:rsidRPr="0083341B">
        <w:rPr>
          <w:rFonts w:ascii="Times New Roman" w:eastAsia="Calibri" w:hAnsi="Times New Roman" w:cs="Times New Roman"/>
          <w:sz w:val="28"/>
          <w:szCs w:val="28"/>
          <w:lang w:val="uk-UA"/>
        </w:rPr>
        <w:t>Лот №2:</w:t>
      </w:r>
    </w:p>
    <w:p w:rsidR="0083341B" w:rsidRPr="0083341B" w:rsidRDefault="0083341B" w:rsidP="0083341B">
      <w:pPr>
        <w:spacing w:after="0" w:line="240" w:lineRule="auto"/>
        <w:rPr>
          <w:rFonts w:ascii="Times New Roman" w:eastAsia="Calibri" w:hAnsi="Times New Roman" w:cs="Times New Roman"/>
          <w:sz w:val="28"/>
          <w:szCs w:val="28"/>
          <w:lang w:val="uk-UA"/>
        </w:rPr>
      </w:pPr>
      <w:r w:rsidRPr="0083341B">
        <w:rPr>
          <w:rFonts w:ascii="Times New Roman" w:eastAsia="Calibri" w:hAnsi="Times New Roman" w:cs="Times New Roman"/>
          <w:sz w:val="28"/>
          <w:szCs w:val="28"/>
          <w:lang w:val="uk-UA"/>
        </w:rPr>
        <w:t>Крупа гречана – 1200кг.;</w:t>
      </w:r>
    </w:p>
    <w:p w:rsidR="0083341B" w:rsidRPr="0083341B" w:rsidRDefault="0083341B" w:rsidP="0083341B">
      <w:pPr>
        <w:spacing w:after="0" w:line="240" w:lineRule="auto"/>
        <w:rPr>
          <w:rFonts w:ascii="Times New Roman" w:eastAsia="Calibri" w:hAnsi="Times New Roman" w:cs="Times New Roman"/>
          <w:sz w:val="28"/>
          <w:szCs w:val="28"/>
          <w:lang w:val="uk-UA"/>
        </w:rPr>
      </w:pPr>
      <w:r w:rsidRPr="0083341B">
        <w:rPr>
          <w:rFonts w:ascii="Times New Roman" w:eastAsia="Calibri" w:hAnsi="Times New Roman" w:cs="Times New Roman"/>
          <w:sz w:val="28"/>
          <w:szCs w:val="28"/>
          <w:lang w:val="uk-UA"/>
        </w:rPr>
        <w:t>Крупа перлова-200кг.;</w:t>
      </w:r>
    </w:p>
    <w:p w:rsidR="0083341B" w:rsidRPr="0083341B" w:rsidRDefault="0083341B" w:rsidP="0083341B">
      <w:pPr>
        <w:spacing w:after="0" w:line="240" w:lineRule="auto"/>
        <w:rPr>
          <w:rFonts w:ascii="Times New Roman" w:eastAsia="Calibri" w:hAnsi="Times New Roman" w:cs="Times New Roman"/>
          <w:sz w:val="28"/>
          <w:szCs w:val="28"/>
          <w:lang w:val="uk-UA"/>
        </w:rPr>
      </w:pPr>
      <w:r w:rsidRPr="0083341B">
        <w:rPr>
          <w:rFonts w:ascii="Times New Roman" w:eastAsia="Calibri" w:hAnsi="Times New Roman" w:cs="Times New Roman"/>
          <w:sz w:val="28"/>
          <w:szCs w:val="28"/>
          <w:lang w:val="uk-UA"/>
        </w:rPr>
        <w:t>Крупа пшенична-600кг.;</w:t>
      </w:r>
    </w:p>
    <w:p w:rsidR="0083341B" w:rsidRPr="0083341B" w:rsidRDefault="0083341B" w:rsidP="0083341B">
      <w:pPr>
        <w:spacing w:after="0" w:line="240" w:lineRule="auto"/>
        <w:rPr>
          <w:rFonts w:ascii="Times New Roman" w:eastAsia="Calibri" w:hAnsi="Times New Roman" w:cs="Times New Roman"/>
          <w:sz w:val="28"/>
          <w:szCs w:val="28"/>
          <w:lang w:val="uk-UA"/>
        </w:rPr>
      </w:pPr>
      <w:r w:rsidRPr="0083341B">
        <w:rPr>
          <w:rFonts w:ascii="Times New Roman" w:eastAsia="Calibri" w:hAnsi="Times New Roman" w:cs="Times New Roman"/>
          <w:sz w:val="28"/>
          <w:szCs w:val="28"/>
          <w:lang w:val="uk-UA"/>
        </w:rPr>
        <w:t>Крупа ячмінна-400кг.;</w:t>
      </w:r>
    </w:p>
    <w:p w:rsidR="0083341B" w:rsidRPr="0083341B" w:rsidRDefault="0083341B" w:rsidP="0083341B">
      <w:pPr>
        <w:spacing w:after="0" w:line="240" w:lineRule="auto"/>
        <w:rPr>
          <w:rFonts w:ascii="Times New Roman" w:eastAsia="Calibri" w:hAnsi="Times New Roman" w:cs="Times New Roman"/>
          <w:sz w:val="28"/>
          <w:szCs w:val="28"/>
          <w:lang w:val="uk-UA"/>
        </w:rPr>
      </w:pPr>
      <w:r w:rsidRPr="0083341B">
        <w:rPr>
          <w:rFonts w:ascii="Times New Roman" w:eastAsia="Calibri" w:hAnsi="Times New Roman" w:cs="Times New Roman"/>
          <w:sz w:val="28"/>
          <w:szCs w:val="28"/>
          <w:lang w:val="uk-UA"/>
        </w:rPr>
        <w:t xml:space="preserve">Пшоно-500кг.; </w:t>
      </w:r>
    </w:p>
    <w:p w:rsidR="0083341B" w:rsidRPr="0083341B" w:rsidRDefault="0083341B" w:rsidP="0083341B">
      <w:pPr>
        <w:spacing w:after="0" w:line="240" w:lineRule="auto"/>
        <w:rPr>
          <w:rFonts w:ascii="Times New Roman" w:eastAsia="Calibri" w:hAnsi="Times New Roman" w:cs="Times New Roman"/>
          <w:sz w:val="28"/>
          <w:szCs w:val="28"/>
          <w:lang w:val="uk-UA"/>
        </w:rPr>
      </w:pPr>
      <w:r w:rsidRPr="0083341B">
        <w:rPr>
          <w:rFonts w:ascii="Times New Roman" w:eastAsia="Calibri" w:hAnsi="Times New Roman" w:cs="Times New Roman"/>
          <w:sz w:val="28"/>
          <w:szCs w:val="28"/>
          <w:lang w:val="uk-UA"/>
        </w:rPr>
        <w:t>Вівсяні пластівці-400кг.;</w:t>
      </w:r>
    </w:p>
    <w:p w:rsidR="0083341B" w:rsidRPr="0083341B" w:rsidRDefault="0083341B" w:rsidP="0083341B">
      <w:pPr>
        <w:spacing w:after="0" w:line="240" w:lineRule="auto"/>
        <w:rPr>
          <w:rFonts w:ascii="Times New Roman" w:eastAsia="Calibri" w:hAnsi="Times New Roman" w:cs="Times New Roman"/>
          <w:sz w:val="28"/>
          <w:szCs w:val="28"/>
          <w:lang w:val="uk-UA"/>
        </w:rPr>
      </w:pPr>
      <w:r w:rsidRPr="0083341B">
        <w:rPr>
          <w:rFonts w:ascii="Times New Roman" w:eastAsia="Calibri" w:hAnsi="Times New Roman" w:cs="Times New Roman"/>
          <w:sz w:val="28"/>
          <w:szCs w:val="28"/>
          <w:lang w:val="uk-UA"/>
        </w:rPr>
        <w:t>Крупа рисова-500кг.;</w:t>
      </w:r>
    </w:p>
    <w:p w:rsidR="0083341B" w:rsidRPr="0083341B" w:rsidRDefault="0083341B" w:rsidP="0083341B">
      <w:pPr>
        <w:spacing w:after="0" w:line="240" w:lineRule="auto"/>
        <w:rPr>
          <w:rFonts w:ascii="Times New Roman" w:eastAsia="Calibri" w:hAnsi="Times New Roman" w:cs="Times New Roman"/>
          <w:sz w:val="28"/>
          <w:szCs w:val="28"/>
          <w:lang w:val="uk-UA"/>
        </w:rPr>
      </w:pPr>
      <w:r w:rsidRPr="0083341B">
        <w:rPr>
          <w:rFonts w:ascii="Times New Roman" w:eastAsia="Calibri" w:hAnsi="Times New Roman" w:cs="Times New Roman"/>
          <w:sz w:val="28"/>
          <w:szCs w:val="28"/>
          <w:lang w:val="uk-UA"/>
        </w:rPr>
        <w:t>Рис парений-600кг.;</w:t>
      </w:r>
    </w:p>
    <w:p w:rsidR="0083341B" w:rsidRPr="0083341B" w:rsidRDefault="0083341B" w:rsidP="0083341B">
      <w:pPr>
        <w:spacing w:after="0" w:line="240" w:lineRule="auto"/>
        <w:ind w:left="-2" w:hanging="2"/>
        <w:jc w:val="both"/>
        <w:rPr>
          <w:rFonts w:ascii="Times New Roman" w:eastAsia="Times New Roman" w:hAnsi="Times New Roman" w:cs="Times New Roman"/>
          <w:sz w:val="28"/>
          <w:szCs w:val="28"/>
          <w:lang w:val="uk-UA"/>
        </w:rPr>
      </w:pPr>
      <w:r w:rsidRPr="0083341B">
        <w:rPr>
          <w:rFonts w:ascii="Times New Roman" w:eastAsia="Times New Roman" w:hAnsi="Times New Roman" w:cs="Times New Roman"/>
          <w:sz w:val="28"/>
          <w:szCs w:val="28"/>
          <w:lang w:val="uk-UA"/>
        </w:rPr>
        <w:t>Кус-кус-400кг.;</w:t>
      </w:r>
    </w:p>
    <w:p w:rsidR="0083341B" w:rsidRPr="0083341B" w:rsidRDefault="0083341B" w:rsidP="0083341B">
      <w:pPr>
        <w:spacing w:after="0"/>
        <w:jc w:val="both"/>
        <w:rPr>
          <w:rFonts w:ascii="Times New Roman" w:hAnsi="Times New Roman" w:cs="Times New Roman"/>
          <w:b/>
          <w:sz w:val="28"/>
          <w:szCs w:val="28"/>
          <w:lang w:val="uk-UA"/>
        </w:rPr>
      </w:pPr>
      <w:r w:rsidRPr="0083341B">
        <w:rPr>
          <w:rFonts w:ascii="Times New Roman" w:eastAsia="Times New Roman" w:hAnsi="Times New Roman" w:cs="Times New Roman"/>
          <w:sz w:val="28"/>
          <w:szCs w:val="28"/>
          <w:lang w:val="uk-UA"/>
        </w:rPr>
        <w:t>Булгур-400кг.;</w:t>
      </w:r>
    </w:p>
    <w:p w:rsidR="00FF480F" w:rsidRPr="008600A4" w:rsidRDefault="008600A4" w:rsidP="008600A4">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w:t>
      </w:r>
      <w:r w:rsidR="00823B9A">
        <w:rPr>
          <w:rFonts w:ascii="Times New Roman" w:hAnsi="Times New Roman" w:cs="Times New Roman"/>
          <w:b/>
          <w:sz w:val="28"/>
          <w:szCs w:val="28"/>
          <w:lang w:val="uk-UA"/>
        </w:rPr>
        <w:t xml:space="preserve"> – з моменту підписання договору по 31 грудня 2023</w:t>
      </w:r>
      <w:r w:rsidR="00FF480F" w:rsidRPr="008600A4">
        <w:rPr>
          <w:rFonts w:ascii="Times New Roman" w:hAnsi="Times New Roman" w:cs="Times New Roman"/>
          <w:b/>
          <w:sz w:val="28"/>
          <w:szCs w:val="28"/>
          <w:lang w:val="uk-UA"/>
        </w:rPr>
        <w:t xml:space="preserve"> року;</w:t>
      </w:r>
    </w:p>
    <w:p w:rsidR="000954C6" w:rsidRPr="001D250C" w:rsidRDefault="00863EAD" w:rsidP="0064121C">
      <w:pPr>
        <w:jc w:val="both"/>
        <w:rPr>
          <w:rFonts w:ascii="Times New Roman" w:hAnsi="Times New Roman" w:cs="Times New Roman"/>
          <w:b/>
          <w:sz w:val="28"/>
          <w:szCs w:val="28"/>
          <w:lang w:val="uk-UA"/>
        </w:rPr>
      </w:pPr>
      <w:r w:rsidRPr="00D926F7">
        <w:rPr>
          <w:rFonts w:ascii="Times New Roman" w:hAnsi="Times New Roman" w:cs="Times New Roman"/>
          <w:b/>
          <w:sz w:val="28"/>
          <w:szCs w:val="28"/>
          <w:lang w:val="uk-UA"/>
        </w:rPr>
        <w:t xml:space="preserve">Вид </w:t>
      </w:r>
      <w:r w:rsidRPr="001D250C">
        <w:rPr>
          <w:rFonts w:ascii="Times New Roman" w:hAnsi="Times New Roman" w:cs="Times New Roman"/>
          <w:b/>
          <w:sz w:val="28"/>
          <w:szCs w:val="28"/>
          <w:lang w:val="uk-UA"/>
        </w:rPr>
        <w:t xml:space="preserve">та ідентифікатор процедури закупівлі: </w:t>
      </w:r>
    </w:p>
    <w:p w:rsidR="00964F1A" w:rsidRPr="0083341B" w:rsidRDefault="0083341B" w:rsidP="0064121C">
      <w:pPr>
        <w:jc w:val="both"/>
        <w:rPr>
          <w:rFonts w:ascii="Times New Roman" w:hAnsi="Times New Roman" w:cs="Times New Roman"/>
          <w:sz w:val="28"/>
          <w:szCs w:val="28"/>
          <w:lang w:val="uk-UA"/>
        </w:rPr>
      </w:pPr>
      <w:r w:rsidRPr="0083341B">
        <w:rPr>
          <w:rStyle w:val="ng-binding"/>
          <w:rFonts w:ascii="Times New Roman" w:hAnsi="Times New Roman" w:cs="Times New Roman"/>
          <w:b/>
          <w:bCs/>
          <w:sz w:val="28"/>
          <w:szCs w:val="28"/>
        </w:rPr>
        <w:t>UA-2023-01-05-001112-a</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0C0777" w:rsidRDefault="000C0777" w:rsidP="0064121C">
      <w:pPr>
        <w:jc w:val="both"/>
        <w:rPr>
          <w:rFonts w:ascii="Times New Roman" w:hAnsi="Times New Roman" w:cs="Times New Roman"/>
          <w:sz w:val="28"/>
          <w:szCs w:val="28"/>
        </w:rPr>
      </w:pPr>
      <w:r>
        <w:rPr>
          <w:rFonts w:ascii="Times New Roman" w:hAnsi="Times New Roman"/>
          <w:sz w:val="28"/>
          <w:szCs w:val="28"/>
        </w:rPr>
        <w:t xml:space="preserve">Технічні та якісні характеристики предмета закупівлі сформовано відповідно до технічних вимог до предмета закупівлі, що зазначені в тендерній </w:t>
      </w:r>
      <w:r w:rsidRPr="00E83827">
        <w:rPr>
          <w:rFonts w:ascii="Times New Roman" w:hAnsi="Times New Roman" w:cs="Times New Roman"/>
          <w:sz w:val="28"/>
          <w:szCs w:val="28"/>
        </w:rPr>
        <w:t>документації</w:t>
      </w:r>
      <w:r w:rsidR="00E83827" w:rsidRPr="00E83827">
        <w:rPr>
          <w:rFonts w:ascii="Times New Roman" w:hAnsi="Times New Roman" w:cs="Times New Roman"/>
          <w:sz w:val="28"/>
          <w:szCs w:val="28"/>
        </w:rPr>
        <w:t>/</w:t>
      </w:r>
    </w:p>
    <w:tbl>
      <w:tblPr>
        <w:tblW w:w="16326" w:type="dxa"/>
        <w:tblInd w:w="-206" w:type="dxa"/>
        <w:tblLayout w:type="fixed"/>
        <w:tblLook w:val="04A0" w:firstRow="1" w:lastRow="0" w:firstColumn="1" w:lastColumn="0" w:noHBand="0" w:noVBand="1"/>
      </w:tblPr>
      <w:tblGrid>
        <w:gridCol w:w="630"/>
        <w:gridCol w:w="1663"/>
        <w:gridCol w:w="3803"/>
        <w:gridCol w:w="2293"/>
        <w:gridCol w:w="7937"/>
      </w:tblGrid>
      <w:tr w:rsidR="00732923" w:rsidRPr="00B122B9"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hideMark/>
          </w:tcPr>
          <w:p w:rsidR="00732923" w:rsidRPr="00B122B9" w:rsidRDefault="00732923" w:rsidP="008819FC">
            <w:pPr>
              <w:tabs>
                <w:tab w:val="left" w:pos="180"/>
              </w:tabs>
              <w:spacing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п/п</w:t>
            </w:r>
          </w:p>
        </w:tc>
        <w:tc>
          <w:tcPr>
            <w:tcW w:w="1663" w:type="dxa"/>
            <w:tcBorders>
              <w:top w:val="single" w:sz="4" w:space="0" w:color="000000"/>
              <w:left w:val="single" w:sz="4" w:space="0" w:color="000000"/>
              <w:bottom w:val="single" w:sz="4" w:space="0" w:color="000000"/>
              <w:right w:val="nil"/>
            </w:tcBorders>
            <w:vAlign w:val="center"/>
            <w:hideMark/>
          </w:tcPr>
          <w:p w:rsidR="00732923" w:rsidRPr="00B122B9" w:rsidRDefault="00732923" w:rsidP="008819FC">
            <w:pPr>
              <w:tabs>
                <w:tab w:val="left" w:pos="180"/>
              </w:tabs>
              <w:spacing w:line="240" w:lineRule="auto"/>
              <w:rPr>
                <w:rFonts w:ascii="Times New Roman" w:eastAsia="Times New Roman" w:hAnsi="Times New Roman" w:cs="Times New Roman"/>
                <w:bCs/>
                <w:sz w:val="24"/>
                <w:szCs w:val="24"/>
                <w:lang w:eastAsia="uk-UA"/>
              </w:rPr>
            </w:pPr>
            <w:r w:rsidRPr="00B122B9">
              <w:rPr>
                <w:rFonts w:ascii="Times New Roman" w:eastAsia="Times New Roman" w:hAnsi="Times New Roman" w:cs="Times New Roman"/>
                <w:bCs/>
                <w:sz w:val="24"/>
                <w:szCs w:val="24"/>
                <w:lang w:eastAsia="uk-UA"/>
              </w:rPr>
              <w:t>Найменування товару</w:t>
            </w:r>
          </w:p>
        </w:tc>
        <w:tc>
          <w:tcPr>
            <w:tcW w:w="6096" w:type="dxa"/>
            <w:gridSpan w:val="2"/>
            <w:tcBorders>
              <w:top w:val="single" w:sz="4" w:space="0" w:color="000000"/>
              <w:left w:val="single" w:sz="4" w:space="0" w:color="000000"/>
              <w:bottom w:val="single" w:sz="4" w:space="0" w:color="000000"/>
              <w:right w:val="single" w:sz="4" w:space="0" w:color="000000"/>
            </w:tcBorders>
            <w:vAlign w:val="center"/>
            <w:hideMark/>
          </w:tcPr>
          <w:p w:rsidR="00732923" w:rsidRPr="00B122B9" w:rsidRDefault="00732923" w:rsidP="008819FC">
            <w:pPr>
              <w:suppressAutoHyphens/>
              <w:spacing w:line="240" w:lineRule="auto"/>
              <w:rPr>
                <w:rFonts w:ascii="Times New Roman" w:eastAsia="Times New Roman" w:hAnsi="Times New Roman" w:cs="Times New Roman"/>
                <w:bCs/>
                <w:sz w:val="24"/>
                <w:szCs w:val="24"/>
                <w:lang w:eastAsia="uk-UA"/>
              </w:rPr>
            </w:pPr>
            <w:r w:rsidRPr="00B122B9">
              <w:rPr>
                <w:rFonts w:ascii="Times New Roman" w:eastAsia="Times New Roman" w:hAnsi="Times New Roman" w:cs="Times New Roman"/>
                <w:bCs/>
                <w:sz w:val="24"/>
                <w:szCs w:val="24"/>
                <w:lang w:eastAsia="uk-UA"/>
              </w:rPr>
              <w:t>Технічні, якісні характеристики товару</w:t>
            </w:r>
          </w:p>
        </w:tc>
      </w:tr>
      <w:tr w:rsidR="00732923" w:rsidRPr="008F35EF"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hideMark/>
          </w:tcPr>
          <w:p w:rsidR="00732923" w:rsidRDefault="00732923" w:rsidP="008819FC">
            <w:pPr>
              <w:tabs>
                <w:tab w:val="left" w:pos="180"/>
              </w:tabs>
              <w:spacing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1663" w:type="dxa"/>
            <w:tcBorders>
              <w:top w:val="single" w:sz="4" w:space="0" w:color="000000"/>
              <w:left w:val="single" w:sz="4" w:space="0" w:color="000000"/>
              <w:bottom w:val="single" w:sz="4" w:space="0" w:color="000000"/>
              <w:right w:val="nil"/>
            </w:tcBorders>
            <w:vAlign w:val="center"/>
            <w:hideMark/>
          </w:tcPr>
          <w:p w:rsidR="00732923" w:rsidRPr="009E4472" w:rsidRDefault="00732923" w:rsidP="008819FC">
            <w:pPr>
              <w:tabs>
                <w:tab w:val="left" w:pos="180"/>
              </w:tabs>
              <w:spacing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Борошно пшеничне</w:t>
            </w:r>
          </w:p>
        </w:tc>
        <w:tc>
          <w:tcPr>
            <w:tcW w:w="6096" w:type="dxa"/>
            <w:gridSpan w:val="2"/>
            <w:tcBorders>
              <w:top w:val="single" w:sz="4" w:space="0" w:color="000000"/>
              <w:left w:val="single" w:sz="4" w:space="0" w:color="000000"/>
              <w:bottom w:val="single" w:sz="4" w:space="0" w:color="000000"/>
              <w:right w:val="single" w:sz="4" w:space="0" w:color="000000"/>
            </w:tcBorders>
            <w:vAlign w:val="center"/>
            <w:hideMark/>
          </w:tcPr>
          <w:p w:rsidR="00732923" w:rsidRDefault="00732923" w:rsidP="008819FC">
            <w:pPr>
              <w:suppressAutoHyphens/>
              <w:spacing w:line="240" w:lineRule="auto"/>
              <w:rPr>
                <w:rFonts w:ascii="Times New Roman" w:eastAsia="Times New Roman" w:hAnsi="Times New Roman" w:cs="Times New Roman"/>
                <w:bCs/>
                <w:sz w:val="24"/>
                <w:szCs w:val="24"/>
                <w:lang w:eastAsia="uk-UA"/>
              </w:rPr>
            </w:pPr>
            <w:r w:rsidRPr="009E4472">
              <w:rPr>
                <w:rFonts w:ascii="Times New Roman" w:eastAsia="Times New Roman" w:hAnsi="Times New Roman" w:cs="Times New Roman"/>
                <w:bCs/>
                <w:sz w:val="24"/>
                <w:szCs w:val="24"/>
                <w:lang w:eastAsia="uk-UA"/>
              </w:rPr>
              <w:t xml:space="preserve">Якість товару має відповідати законодавчо </w:t>
            </w:r>
          </w:p>
          <w:p w:rsidR="00732923" w:rsidRPr="009E4472" w:rsidRDefault="00732923" w:rsidP="008819FC">
            <w:pPr>
              <w:suppressAutoHyphens/>
              <w:spacing w:line="240" w:lineRule="auto"/>
              <w:rPr>
                <w:rFonts w:ascii="Times New Roman" w:eastAsia="Times New Roman" w:hAnsi="Times New Roman" w:cs="Times New Roman"/>
                <w:bCs/>
                <w:sz w:val="24"/>
                <w:szCs w:val="24"/>
                <w:lang w:eastAsia="uk-UA"/>
              </w:rPr>
            </w:pPr>
            <w:r w:rsidRPr="009E4472">
              <w:rPr>
                <w:rFonts w:ascii="Times New Roman" w:eastAsia="Times New Roman" w:hAnsi="Times New Roman" w:cs="Times New Roman"/>
                <w:bCs/>
                <w:sz w:val="24"/>
                <w:szCs w:val="24"/>
                <w:lang w:eastAsia="uk-UA"/>
              </w:rPr>
              <w:t xml:space="preserve">встановленим вимогам до товару, що закуповується </w:t>
            </w:r>
          </w:p>
          <w:p w:rsidR="00732923" w:rsidRPr="008F35EF" w:rsidRDefault="00732923" w:rsidP="008819FC">
            <w:pPr>
              <w:suppressAutoHyphens/>
              <w:spacing w:line="240" w:lineRule="auto"/>
              <w:rPr>
                <w:rFonts w:ascii="Times New Roman" w:eastAsia="Times New Roman" w:hAnsi="Times New Roman" w:cs="Times New Roman"/>
                <w:bCs/>
                <w:sz w:val="24"/>
                <w:szCs w:val="24"/>
                <w:lang w:val="uk-UA" w:eastAsia="uk-UA"/>
              </w:rPr>
            </w:pPr>
            <w:r w:rsidRPr="009E4472">
              <w:rPr>
                <w:rFonts w:ascii="Times New Roman" w:eastAsia="Times New Roman" w:hAnsi="Times New Roman" w:cs="Times New Roman"/>
                <w:bCs/>
                <w:sz w:val="24"/>
                <w:szCs w:val="24"/>
                <w:lang w:eastAsia="uk-UA"/>
              </w:rPr>
              <w:t>( ГОСТ, ДСТУ</w:t>
            </w:r>
            <w:r>
              <w:rPr>
                <w:rFonts w:ascii="Times New Roman" w:eastAsia="Times New Roman" w:hAnsi="Times New Roman" w:cs="Times New Roman"/>
                <w:bCs/>
                <w:sz w:val="24"/>
                <w:szCs w:val="24"/>
                <w:lang w:val="uk-UA" w:eastAsia="uk-UA"/>
              </w:rPr>
              <w:t>/ТУ</w:t>
            </w:r>
            <w:r w:rsidRPr="009E4472">
              <w:rPr>
                <w:rFonts w:ascii="Times New Roman" w:eastAsia="Times New Roman" w:hAnsi="Times New Roman" w:cs="Times New Roman"/>
                <w:bCs/>
                <w:sz w:val="24"/>
                <w:szCs w:val="24"/>
                <w:lang w:eastAsia="uk-UA"/>
              </w:rPr>
              <w:t xml:space="preserve"> ). Сорт вищий.</w:t>
            </w:r>
            <w:r>
              <w:rPr>
                <w:rFonts w:ascii="Times New Roman" w:eastAsia="Times New Roman" w:hAnsi="Times New Roman" w:cs="Times New Roman"/>
                <w:bCs/>
                <w:sz w:val="24"/>
                <w:szCs w:val="24"/>
                <w:lang w:val="uk-UA" w:eastAsia="uk-UA"/>
              </w:rPr>
              <w:t xml:space="preserve"> Борошно вагове.</w:t>
            </w:r>
          </w:p>
          <w:p w:rsidR="00732923" w:rsidRPr="008F35EF" w:rsidRDefault="00732923" w:rsidP="008819FC">
            <w:pPr>
              <w:suppressAutoHyphens/>
              <w:spacing w:line="240" w:lineRule="auto"/>
              <w:rPr>
                <w:rFonts w:ascii="Times New Roman" w:eastAsia="Times New Roman" w:hAnsi="Times New Roman" w:cs="Times New Roman"/>
                <w:bCs/>
                <w:sz w:val="24"/>
                <w:szCs w:val="24"/>
                <w:lang w:val="uk-UA" w:eastAsia="uk-UA"/>
              </w:rPr>
            </w:pPr>
            <w:r w:rsidRPr="009E4472">
              <w:rPr>
                <w:rFonts w:ascii="Times New Roman" w:eastAsia="Times New Roman" w:hAnsi="Times New Roman" w:cs="Times New Roman"/>
                <w:bCs/>
                <w:sz w:val="24"/>
                <w:szCs w:val="24"/>
                <w:lang w:eastAsia="uk-UA"/>
              </w:rPr>
              <w:lastRenderedPageBreak/>
              <w:t>Колір борошна білий, білий з жовтуватим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вміст мінеральної домішки – при розжовуванні борошна не повинно відчуватися хрускоту; вологість не більше 15%; зольність у перерахунку на суху речовину у відсотках не більше 0,55. Білість: ≥ 54 умовних одиниць приладу  РЗ БПЛ для вищого сорту; клейковина сира не менше 25%, зараженість амбарн</w:t>
            </w:r>
            <w:r>
              <w:rPr>
                <w:rFonts w:ascii="Times New Roman" w:eastAsia="Times New Roman" w:hAnsi="Times New Roman" w:cs="Times New Roman"/>
                <w:bCs/>
                <w:sz w:val="24"/>
                <w:szCs w:val="24"/>
                <w:lang w:eastAsia="uk-UA"/>
              </w:rPr>
              <w:t>ими шкідниками не допускається.</w:t>
            </w:r>
            <w:r>
              <w:rPr>
                <w:rFonts w:ascii="Times New Roman" w:eastAsia="Times New Roman" w:hAnsi="Times New Roman" w:cs="Times New Roman"/>
                <w:bCs/>
                <w:sz w:val="24"/>
                <w:szCs w:val="24"/>
                <w:lang w:val="uk-UA" w:eastAsia="uk-UA"/>
              </w:rPr>
              <w:t xml:space="preserve"> Фасування –мішки.</w:t>
            </w:r>
          </w:p>
        </w:tc>
      </w:tr>
      <w:tr w:rsidR="00732923" w:rsidRPr="008F35EF"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hideMark/>
          </w:tcPr>
          <w:p w:rsidR="00732923" w:rsidRDefault="00732923" w:rsidP="008819FC">
            <w:pPr>
              <w:tabs>
                <w:tab w:val="left" w:pos="180"/>
              </w:tabs>
              <w:spacing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lastRenderedPageBreak/>
              <w:t>2</w:t>
            </w:r>
          </w:p>
        </w:tc>
        <w:tc>
          <w:tcPr>
            <w:tcW w:w="1663" w:type="dxa"/>
            <w:tcBorders>
              <w:top w:val="single" w:sz="4" w:space="0" w:color="000000"/>
              <w:left w:val="single" w:sz="4" w:space="0" w:color="000000"/>
              <w:bottom w:val="single" w:sz="4" w:space="0" w:color="000000"/>
              <w:right w:val="nil"/>
            </w:tcBorders>
            <w:vAlign w:val="center"/>
            <w:hideMark/>
          </w:tcPr>
          <w:p w:rsidR="00732923" w:rsidRPr="009E4472" w:rsidRDefault="00732923" w:rsidP="008819FC">
            <w:pPr>
              <w:keepNext/>
              <w:numPr>
                <w:ilvl w:val="0"/>
                <w:numId w:val="2"/>
              </w:numPr>
              <w:shd w:val="clear" w:color="auto" w:fill="FFFFFF"/>
              <w:tabs>
                <w:tab w:val="left" w:pos="180"/>
              </w:tabs>
              <w:suppressAutoHyphens/>
              <w:spacing w:after="0" w:line="240" w:lineRule="auto"/>
              <w:ind w:left="0" w:firstLine="0"/>
              <w:textAlignment w:val="baseline"/>
              <w:outlineLvl w:val="0"/>
              <w:rPr>
                <w:rFonts w:ascii="Times New Roman" w:eastAsia="Times New Roman" w:hAnsi="Times New Roman" w:cs="Times New Roman"/>
                <w:bCs/>
                <w:sz w:val="24"/>
                <w:szCs w:val="24"/>
                <w:lang w:eastAsia="uk-UA"/>
              </w:rPr>
            </w:pPr>
            <w:r w:rsidRPr="009E4472">
              <w:rPr>
                <w:rFonts w:ascii="Times New Roman" w:eastAsia="Times New Roman" w:hAnsi="Times New Roman" w:cs="Times New Roman"/>
                <w:bCs/>
                <w:sz w:val="24"/>
                <w:szCs w:val="24"/>
                <w:lang w:eastAsia="uk-UA"/>
              </w:rPr>
              <w:t>Борошно</w:t>
            </w:r>
          </w:p>
          <w:p w:rsidR="00732923" w:rsidRPr="009E4472" w:rsidRDefault="00732923" w:rsidP="008819FC">
            <w:pPr>
              <w:keepNext/>
              <w:numPr>
                <w:ilvl w:val="0"/>
                <w:numId w:val="2"/>
              </w:numPr>
              <w:shd w:val="clear" w:color="auto" w:fill="FFFFFF"/>
              <w:tabs>
                <w:tab w:val="left" w:pos="180"/>
              </w:tabs>
              <w:suppressAutoHyphens/>
              <w:spacing w:after="0" w:line="240" w:lineRule="auto"/>
              <w:ind w:left="0" w:firstLine="0"/>
              <w:textAlignment w:val="baseline"/>
              <w:outlineLvl w:val="0"/>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пшеничне цільнозернове</w:t>
            </w:r>
          </w:p>
        </w:tc>
        <w:tc>
          <w:tcPr>
            <w:tcW w:w="6096" w:type="dxa"/>
            <w:gridSpan w:val="2"/>
            <w:tcBorders>
              <w:top w:val="single" w:sz="4" w:space="0" w:color="000000"/>
              <w:left w:val="single" w:sz="4" w:space="0" w:color="000000"/>
              <w:bottom w:val="single" w:sz="4" w:space="0" w:color="000000"/>
              <w:right w:val="single" w:sz="4" w:space="0" w:color="000000"/>
            </w:tcBorders>
            <w:vAlign w:val="center"/>
            <w:hideMark/>
          </w:tcPr>
          <w:p w:rsidR="00732923" w:rsidRDefault="00732923" w:rsidP="008819FC">
            <w:pPr>
              <w:suppressAutoHyphens/>
              <w:spacing w:line="240" w:lineRule="auto"/>
              <w:rPr>
                <w:rFonts w:ascii="Times New Roman" w:eastAsia="Times New Roman" w:hAnsi="Times New Roman" w:cs="Times New Roman"/>
                <w:bCs/>
                <w:sz w:val="24"/>
                <w:szCs w:val="24"/>
                <w:lang w:eastAsia="uk-UA"/>
              </w:rPr>
            </w:pPr>
            <w:r w:rsidRPr="009E4472">
              <w:rPr>
                <w:rFonts w:ascii="Times New Roman" w:eastAsia="Times New Roman" w:hAnsi="Times New Roman" w:cs="Times New Roman"/>
                <w:bCs/>
                <w:sz w:val="24"/>
                <w:szCs w:val="24"/>
                <w:lang w:eastAsia="uk-UA"/>
              </w:rPr>
              <w:t xml:space="preserve">.Якість товару має відповідати законодавчо </w:t>
            </w:r>
          </w:p>
          <w:p w:rsidR="00732923" w:rsidRPr="009E4472" w:rsidRDefault="00732923" w:rsidP="008819FC">
            <w:pPr>
              <w:suppressAutoHyphens/>
              <w:spacing w:line="240" w:lineRule="auto"/>
              <w:rPr>
                <w:rFonts w:ascii="Times New Roman" w:eastAsia="Times New Roman" w:hAnsi="Times New Roman" w:cs="Times New Roman"/>
                <w:bCs/>
                <w:sz w:val="24"/>
                <w:szCs w:val="24"/>
                <w:lang w:eastAsia="uk-UA"/>
              </w:rPr>
            </w:pPr>
            <w:r w:rsidRPr="009E4472">
              <w:rPr>
                <w:rFonts w:ascii="Times New Roman" w:eastAsia="Times New Roman" w:hAnsi="Times New Roman" w:cs="Times New Roman"/>
                <w:bCs/>
                <w:sz w:val="24"/>
                <w:szCs w:val="24"/>
                <w:lang w:eastAsia="uk-UA"/>
              </w:rPr>
              <w:t xml:space="preserve">встановленим вимогам до товару, що закуповується </w:t>
            </w:r>
          </w:p>
          <w:p w:rsidR="00732923" w:rsidRPr="008F35EF" w:rsidRDefault="00732923" w:rsidP="008819FC">
            <w:pPr>
              <w:suppressAutoHyphens/>
              <w:spacing w:line="240" w:lineRule="auto"/>
              <w:rPr>
                <w:rFonts w:ascii="Times New Roman" w:eastAsia="Times New Roman" w:hAnsi="Times New Roman" w:cs="Times New Roman"/>
                <w:bCs/>
                <w:sz w:val="24"/>
                <w:szCs w:val="24"/>
                <w:lang w:val="uk-UA" w:eastAsia="uk-UA"/>
              </w:rPr>
            </w:pPr>
            <w:r w:rsidRPr="009E4472">
              <w:rPr>
                <w:rFonts w:ascii="Times New Roman" w:eastAsia="Times New Roman" w:hAnsi="Times New Roman" w:cs="Times New Roman"/>
                <w:bCs/>
                <w:sz w:val="24"/>
                <w:szCs w:val="24"/>
                <w:lang w:eastAsia="uk-UA"/>
              </w:rPr>
              <w:t>( ГОСТ, ДСТУ</w:t>
            </w:r>
            <w:r>
              <w:rPr>
                <w:rFonts w:ascii="Times New Roman" w:eastAsia="Times New Roman" w:hAnsi="Times New Roman" w:cs="Times New Roman"/>
                <w:bCs/>
                <w:sz w:val="24"/>
                <w:szCs w:val="24"/>
                <w:lang w:val="uk-UA" w:eastAsia="uk-UA"/>
              </w:rPr>
              <w:t>/ТУ</w:t>
            </w:r>
            <w:r w:rsidRPr="009E4472">
              <w:rPr>
                <w:rFonts w:ascii="Times New Roman" w:eastAsia="Times New Roman" w:hAnsi="Times New Roman" w:cs="Times New Roman"/>
                <w:bCs/>
                <w:sz w:val="24"/>
                <w:szCs w:val="24"/>
                <w:lang w:eastAsia="uk-UA"/>
              </w:rPr>
              <w:t xml:space="preserve"> ). Сорт вищий.</w:t>
            </w:r>
            <w:r>
              <w:rPr>
                <w:rFonts w:ascii="Times New Roman" w:eastAsia="Times New Roman" w:hAnsi="Times New Roman" w:cs="Times New Roman"/>
                <w:bCs/>
                <w:sz w:val="24"/>
                <w:szCs w:val="24"/>
                <w:lang w:val="uk-UA" w:eastAsia="uk-UA"/>
              </w:rPr>
              <w:t xml:space="preserve"> Борошно пшеничне цільнозернове вагове.</w:t>
            </w:r>
          </w:p>
          <w:p w:rsidR="00732923" w:rsidRPr="008F35EF" w:rsidRDefault="00732923" w:rsidP="008819FC">
            <w:pPr>
              <w:suppressAutoHyphens/>
              <w:spacing w:line="240" w:lineRule="auto"/>
              <w:rPr>
                <w:rFonts w:ascii="Times New Roman" w:eastAsia="Times New Roman" w:hAnsi="Times New Roman" w:cs="Times New Roman"/>
                <w:bCs/>
                <w:sz w:val="24"/>
                <w:szCs w:val="24"/>
                <w:lang w:val="uk-UA" w:eastAsia="uk-UA"/>
              </w:rPr>
            </w:pPr>
            <w:r w:rsidRPr="009E4472">
              <w:rPr>
                <w:rFonts w:ascii="Times New Roman" w:eastAsia="Times New Roman" w:hAnsi="Times New Roman" w:cs="Times New Roman"/>
                <w:bCs/>
                <w:sz w:val="24"/>
                <w:szCs w:val="24"/>
                <w:lang w:eastAsia="uk-UA"/>
              </w:rPr>
              <w:t>Колір борошна білий, білий з жовтуватим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вміст мінеральної домішки – при розжовуванні борошна не повинно відчуватися хрускоту; вологість не більше 15%; зольність у перерахунку на суху речовину у відсотках не більше 0,55. Білість: ≥ 54 умовних одиниць приладу  РЗ БПЛ для вищого сорту; клейковина сира не менше 25%, зараженість амбарними шкі</w:t>
            </w:r>
            <w:r>
              <w:rPr>
                <w:rFonts w:ascii="Times New Roman" w:eastAsia="Times New Roman" w:hAnsi="Times New Roman" w:cs="Times New Roman"/>
                <w:bCs/>
                <w:sz w:val="24"/>
                <w:szCs w:val="24"/>
                <w:lang w:eastAsia="uk-UA"/>
              </w:rPr>
              <w:t>дниками не допускається.</w:t>
            </w:r>
            <w:r>
              <w:rPr>
                <w:rFonts w:ascii="Times New Roman" w:eastAsia="Times New Roman" w:hAnsi="Times New Roman" w:cs="Times New Roman"/>
                <w:bCs/>
                <w:sz w:val="24"/>
                <w:szCs w:val="24"/>
                <w:lang w:val="uk-UA" w:eastAsia="uk-UA"/>
              </w:rPr>
              <w:t>Фасування- мішки.</w:t>
            </w:r>
          </w:p>
        </w:tc>
      </w:tr>
      <w:tr w:rsidR="00732923" w:rsidTr="008819FC">
        <w:tc>
          <w:tcPr>
            <w:tcW w:w="6096" w:type="dxa"/>
            <w:gridSpan w:val="3"/>
            <w:tcBorders>
              <w:top w:val="single" w:sz="4" w:space="0" w:color="000000"/>
              <w:left w:val="single" w:sz="4" w:space="0" w:color="000000"/>
              <w:bottom w:val="single" w:sz="4" w:space="0" w:color="000000"/>
              <w:right w:val="single" w:sz="4" w:space="0" w:color="000000"/>
            </w:tcBorders>
          </w:tcPr>
          <w:p w:rsidR="00732923" w:rsidRDefault="00732923" w:rsidP="008819FC">
            <w:pPr>
              <w:suppressAutoHyphens/>
              <w:spacing w:line="240" w:lineRule="auto"/>
              <w:rPr>
                <w:rFonts w:ascii="Times New Roman" w:eastAsia="Times New Roman" w:hAnsi="Times New Roman" w:cs="Times New Roman"/>
                <w:bCs/>
                <w:sz w:val="24"/>
                <w:szCs w:val="24"/>
                <w:lang w:val="uk-UA" w:eastAsia="uk-UA"/>
              </w:rPr>
            </w:pPr>
          </w:p>
        </w:tc>
        <w:tc>
          <w:tcPr>
            <w:tcW w:w="10230" w:type="dxa"/>
            <w:gridSpan w:val="2"/>
            <w:tcBorders>
              <w:top w:val="single" w:sz="4" w:space="0" w:color="000000"/>
              <w:left w:val="single" w:sz="4" w:space="0" w:color="000000"/>
              <w:bottom w:val="single" w:sz="4" w:space="0" w:color="000000"/>
              <w:right w:val="single" w:sz="4" w:space="0" w:color="000000"/>
            </w:tcBorders>
            <w:vAlign w:val="center"/>
          </w:tcPr>
          <w:p w:rsidR="00732923" w:rsidRDefault="00732923" w:rsidP="008819FC">
            <w:pPr>
              <w:suppressAutoHyphens/>
              <w:spacing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Лот №2</w:t>
            </w:r>
          </w:p>
        </w:tc>
      </w:tr>
      <w:tr w:rsidR="00732923"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hideMark/>
          </w:tcPr>
          <w:p w:rsidR="00732923" w:rsidRDefault="00732923" w:rsidP="008819FC">
            <w:pPr>
              <w:tabs>
                <w:tab w:val="left" w:pos="180"/>
              </w:tabs>
              <w:spacing w:line="240" w:lineRule="auto"/>
              <w:jc w:val="center"/>
              <w:rPr>
                <w:rFonts w:ascii="Calibri" w:eastAsia="Times New Roman" w:hAnsi="Calibri" w:cs="Times New Roman"/>
                <w:lang w:eastAsia="uk-UA"/>
              </w:rPr>
            </w:pPr>
            <w:r>
              <w:rPr>
                <w:rFonts w:ascii="Times New Roman" w:eastAsia="Times New Roman" w:hAnsi="Times New Roman" w:cs="Times New Roman"/>
                <w:b/>
                <w:bCs/>
                <w:sz w:val="24"/>
                <w:szCs w:val="24"/>
                <w:lang w:eastAsia="uk-UA"/>
              </w:rPr>
              <w:t>№ п/п</w:t>
            </w:r>
          </w:p>
        </w:tc>
        <w:tc>
          <w:tcPr>
            <w:tcW w:w="1663" w:type="dxa"/>
            <w:tcBorders>
              <w:top w:val="single" w:sz="4" w:space="0" w:color="000000"/>
              <w:left w:val="single" w:sz="4" w:space="0" w:color="000000"/>
              <w:bottom w:val="single" w:sz="4" w:space="0" w:color="000000"/>
              <w:right w:val="nil"/>
            </w:tcBorders>
            <w:vAlign w:val="center"/>
            <w:hideMark/>
          </w:tcPr>
          <w:p w:rsidR="00732923" w:rsidRDefault="00732923" w:rsidP="008819FC">
            <w:pPr>
              <w:tabs>
                <w:tab w:val="left" w:pos="180"/>
              </w:tabs>
              <w:spacing w:line="240" w:lineRule="auto"/>
              <w:jc w:val="center"/>
              <w:rPr>
                <w:rFonts w:ascii="Calibri" w:eastAsia="Times New Roman" w:hAnsi="Calibri" w:cs="Times New Roman"/>
                <w:lang w:eastAsia="uk-UA"/>
              </w:rPr>
            </w:pPr>
            <w:r>
              <w:rPr>
                <w:rFonts w:ascii="Times New Roman" w:eastAsia="Times New Roman" w:hAnsi="Times New Roman" w:cs="Times New Roman"/>
                <w:b/>
                <w:bCs/>
                <w:sz w:val="24"/>
                <w:szCs w:val="24"/>
                <w:lang w:eastAsia="uk-UA"/>
              </w:rPr>
              <w:t>Найменування товару</w:t>
            </w:r>
          </w:p>
        </w:tc>
        <w:tc>
          <w:tcPr>
            <w:tcW w:w="6096" w:type="dxa"/>
            <w:gridSpan w:val="2"/>
            <w:tcBorders>
              <w:top w:val="single" w:sz="4" w:space="0" w:color="000000"/>
              <w:left w:val="single" w:sz="4" w:space="0" w:color="000000"/>
              <w:bottom w:val="single" w:sz="4" w:space="0" w:color="000000"/>
              <w:right w:val="single" w:sz="4" w:space="0" w:color="000000"/>
            </w:tcBorders>
            <w:vAlign w:val="center"/>
            <w:hideMark/>
          </w:tcPr>
          <w:p w:rsidR="00732923" w:rsidRDefault="00732923" w:rsidP="008819FC">
            <w:pPr>
              <w:suppressAutoHyphens/>
              <w:spacing w:line="240" w:lineRule="auto"/>
              <w:jc w:val="center"/>
              <w:rPr>
                <w:rFonts w:ascii="Calibri" w:eastAsia="Times New Roman" w:hAnsi="Calibri" w:cs="Times New Roman"/>
                <w:lang w:eastAsia="uk-UA"/>
              </w:rPr>
            </w:pPr>
            <w:r>
              <w:rPr>
                <w:rFonts w:ascii="Times New Roman" w:eastAsia="Times New Roman" w:hAnsi="Times New Roman" w:cs="Times New Roman"/>
                <w:b/>
                <w:bCs/>
                <w:sz w:val="24"/>
                <w:szCs w:val="24"/>
                <w:lang w:eastAsia="uk-UA"/>
              </w:rPr>
              <w:t>Технічні, якісні характеристики товару</w:t>
            </w:r>
          </w:p>
        </w:tc>
      </w:tr>
      <w:tr w:rsidR="00732923" w:rsidRPr="008F35EF"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hideMark/>
          </w:tcPr>
          <w:p w:rsidR="00732923" w:rsidRDefault="00732923" w:rsidP="008819FC">
            <w:pPr>
              <w:tabs>
                <w:tab w:val="left" w:pos="180"/>
              </w:tabs>
              <w:spacing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1663" w:type="dxa"/>
            <w:tcBorders>
              <w:top w:val="single" w:sz="4" w:space="0" w:color="000000"/>
              <w:left w:val="single" w:sz="4" w:space="0" w:color="000000"/>
              <w:bottom w:val="single" w:sz="4" w:space="0" w:color="000000"/>
              <w:right w:val="nil"/>
            </w:tcBorders>
            <w:vAlign w:val="center"/>
            <w:hideMark/>
          </w:tcPr>
          <w:p w:rsidR="00732923" w:rsidRDefault="00732923" w:rsidP="008819FC">
            <w:pPr>
              <w:tabs>
                <w:tab w:val="left" w:pos="180"/>
              </w:tabs>
              <w:spacing w:line="240" w:lineRule="auto"/>
              <w:jc w:val="center"/>
              <w:rPr>
                <w:rFonts w:ascii="Calibri" w:eastAsia="Times New Roman" w:hAnsi="Calibri" w:cs="Times New Roman"/>
                <w:lang w:eastAsia="uk-UA"/>
              </w:rPr>
            </w:pPr>
            <w:r>
              <w:rPr>
                <w:rFonts w:ascii="Times New Roman" w:eastAsia="Times New Roman" w:hAnsi="Times New Roman" w:cs="Times New Roman"/>
                <w:b/>
                <w:bCs/>
                <w:sz w:val="24"/>
                <w:szCs w:val="24"/>
                <w:lang w:eastAsia="uk-UA"/>
              </w:rPr>
              <w:t>Крупа гречана</w:t>
            </w:r>
          </w:p>
        </w:tc>
        <w:tc>
          <w:tcPr>
            <w:tcW w:w="6096" w:type="dxa"/>
            <w:gridSpan w:val="2"/>
            <w:tcBorders>
              <w:top w:val="single" w:sz="4" w:space="0" w:color="000000"/>
              <w:left w:val="single" w:sz="4" w:space="0" w:color="000000"/>
              <w:bottom w:val="single" w:sz="4" w:space="0" w:color="000000"/>
              <w:right w:val="single" w:sz="4" w:space="0" w:color="000000"/>
            </w:tcBorders>
            <w:vAlign w:val="center"/>
            <w:hideMark/>
          </w:tcPr>
          <w:p w:rsidR="00732923" w:rsidRPr="008F35EF" w:rsidRDefault="00732923" w:rsidP="008819FC">
            <w:pPr>
              <w:widowControl w:val="0"/>
              <w:suppressAutoHyphens/>
              <w:spacing w:line="240" w:lineRule="auto"/>
              <w:ind w:left="72"/>
              <w:textAlignment w:val="baseline"/>
              <w:rPr>
                <w:rFonts w:ascii="Calibri" w:eastAsia="Times New Roman" w:hAnsi="Calibri" w:cs="Times New Roman"/>
                <w:lang w:val="uk-UA" w:eastAsia="uk-UA"/>
              </w:rPr>
            </w:pPr>
            <w:r>
              <w:rPr>
                <w:rFonts w:ascii="Times New Roman" w:eastAsia="Times New Roman" w:hAnsi="Times New Roman" w:cs="Times New Roman"/>
                <w:spacing w:val="-1"/>
                <w:sz w:val="24"/>
                <w:szCs w:val="24"/>
                <w:lang w:eastAsia="uk-UA"/>
              </w:rPr>
              <w:t>Гречана крупа</w:t>
            </w:r>
            <w:r>
              <w:rPr>
                <w:rFonts w:ascii="Times New Roman" w:eastAsia="Times New Roman" w:hAnsi="Times New Roman" w:cs="Times New Roman"/>
                <w:spacing w:val="-1"/>
                <w:sz w:val="24"/>
                <w:szCs w:val="24"/>
                <w:lang w:val="uk-UA" w:eastAsia="uk-UA"/>
              </w:rPr>
              <w:t xml:space="preserve"> вагова</w:t>
            </w:r>
            <w:r>
              <w:rPr>
                <w:rFonts w:ascii="Times New Roman" w:eastAsia="Times New Roman" w:hAnsi="Times New Roman" w:cs="Times New Roman"/>
                <w:spacing w:val="-1"/>
                <w:sz w:val="24"/>
                <w:szCs w:val="24"/>
                <w:lang w:eastAsia="uk-UA"/>
              </w:rPr>
              <w:t xml:space="preserve">: цільне ядро, не зіпріла та без теплового пошкодження під час сушіння, без затхлого, пліснявого та іншого стороннього запаху та присмаку, суха вологість не повинна перевищувати норми, не заражена шкідниками.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w:t>
            </w:r>
            <w:r>
              <w:rPr>
                <w:rFonts w:ascii="Times New Roman" w:eastAsia="Times New Roman" w:hAnsi="Times New Roman" w:cs="Times New Roman"/>
                <w:spacing w:val="-1"/>
                <w:sz w:val="24"/>
                <w:szCs w:val="24"/>
                <w:lang w:eastAsia="uk-UA"/>
              </w:rPr>
              <w:lastRenderedPageBreak/>
              <w:t>основні принципи та вимоги до безпечності та якості харчових продуктів" та ДСТУ. Фасування</w:t>
            </w:r>
            <w:r>
              <w:rPr>
                <w:rFonts w:ascii="Times New Roman" w:eastAsia="Times New Roman" w:hAnsi="Times New Roman" w:cs="Times New Roman"/>
                <w:spacing w:val="-1"/>
                <w:sz w:val="24"/>
                <w:szCs w:val="24"/>
                <w:lang w:val="uk-UA" w:eastAsia="uk-UA"/>
              </w:rPr>
              <w:t xml:space="preserve"> мішки.</w:t>
            </w:r>
          </w:p>
        </w:tc>
      </w:tr>
      <w:tr w:rsidR="00732923" w:rsidRPr="00066778"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tcPr>
          <w:p w:rsidR="00732923" w:rsidRPr="00A66594" w:rsidRDefault="00732923" w:rsidP="008819FC">
            <w:pPr>
              <w:tabs>
                <w:tab w:val="left" w:pos="180"/>
              </w:tabs>
              <w:spacing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lastRenderedPageBreak/>
              <w:t>2</w:t>
            </w:r>
          </w:p>
        </w:tc>
        <w:tc>
          <w:tcPr>
            <w:tcW w:w="1663" w:type="dxa"/>
            <w:tcBorders>
              <w:top w:val="single" w:sz="4" w:space="0" w:color="000000"/>
              <w:left w:val="single" w:sz="4" w:space="0" w:color="000000"/>
              <w:bottom w:val="single" w:sz="4" w:space="0" w:color="000000"/>
              <w:right w:val="nil"/>
            </w:tcBorders>
            <w:vAlign w:val="center"/>
          </w:tcPr>
          <w:p w:rsidR="00732923" w:rsidRDefault="00732923" w:rsidP="008819FC">
            <w:pPr>
              <w:tabs>
                <w:tab w:val="left" w:pos="180"/>
              </w:tabs>
              <w:spacing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Крупа перлова</w:t>
            </w:r>
          </w:p>
          <w:p w:rsidR="00732923" w:rsidRPr="00A66594" w:rsidRDefault="00732923" w:rsidP="008819FC">
            <w:pPr>
              <w:tabs>
                <w:tab w:val="left" w:pos="180"/>
              </w:tabs>
              <w:spacing w:line="240" w:lineRule="auto"/>
              <w:jc w:val="center"/>
              <w:rPr>
                <w:rFonts w:ascii="Times New Roman" w:eastAsia="Times New Roman" w:hAnsi="Times New Roman" w:cs="Times New Roman"/>
                <w:b/>
                <w:bCs/>
                <w:sz w:val="24"/>
                <w:szCs w:val="24"/>
                <w:lang w:val="uk-UA" w:eastAsia="uk-UA"/>
              </w:rPr>
            </w:pP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rsidR="00732923" w:rsidRPr="00066778" w:rsidRDefault="00732923" w:rsidP="008819FC">
            <w:pPr>
              <w:widowControl w:val="0"/>
              <w:suppressAutoHyphens/>
              <w:spacing w:line="240" w:lineRule="auto"/>
              <w:ind w:left="72"/>
              <w:textAlignment w:val="baseline"/>
              <w:rPr>
                <w:rFonts w:ascii="Times New Roman" w:eastAsia="Times New Roman" w:hAnsi="Times New Roman" w:cs="Times New Roman"/>
                <w:spacing w:val="-1"/>
                <w:sz w:val="24"/>
                <w:szCs w:val="24"/>
                <w:lang w:eastAsia="uk-UA"/>
              </w:rPr>
            </w:pPr>
            <w:r>
              <w:rPr>
                <w:rFonts w:ascii="Times New Roman" w:hAnsi="Times New Roman" w:cs="Times New Roman"/>
                <w:bCs/>
                <w:lang w:val="uk-UA"/>
              </w:rPr>
              <w:t xml:space="preserve">Крупа перлова вагова: </w:t>
            </w:r>
            <w:r w:rsidRPr="00066778">
              <w:rPr>
                <w:rFonts w:ascii="Times New Roman" w:hAnsi="Times New Roman" w:cs="Times New Roman"/>
                <w:bCs/>
                <w:lang w:val="uk-UA"/>
              </w:rPr>
              <w:t>к</w:t>
            </w:r>
            <w:r w:rsidRPr="00066778">
              <w:rPr>
                <w:rFonts w:ascii="Times New Roman" w:hAnsi="Times New Roman" w:cs="Times New Roman"/>
                <w:lang w:val="uk-UA"/>
              </w:rPr>
              <w:t>олір від кремового до світло-коричневого, смак і запах відповідає перловій крупі, без затхлого, пліснявого і інших запасів. Зараженість амбарними шкідниками не допускається. Крупа запакована в споживчу тару, кожна одиниця якої має пакувальний ярлик.</w:t>
            </w:r>
            <w:r>
              <w:rPr>
                <w:rFonts w:ascii="Times New Roman" w:hAnsi="Times New Roman" w:cs="Times New Roman"/>
                <w:lang w:val="uk-UA"/>
              </w:rPr>
              <w:t xml:space="preserve"> </w:t>
            </w:r>
            <w:r>
              <w:rPr>
                <w:rFonts w:ascii="Times New Roman" w:eastAsia="Courier New" w:hAnsi="Times New Roman" w:cs="Times New Roman"/>
                <w:sz w:val="24"/>
                <w:szCs w:val="24"/>
                <w:lang w:eastAsia="uk-UA"/>
              </w:rPr>
              <w:t>Товар повинен бути безпечним, придатним до споживання, без ГМО.</w:t>
            </w:r>
            <w:r>
              <w:rPr>
                <w:rFonts w:ascii="Times New Roman" w:eastAsia="Times New Roman" w:hAnsi="Times New Roman" w:cs="Times New Roman"/>
                <w:spacing w:val="-1"/>
                <w:sz w:val="24"/>
                <w:szCs w:val="24"/>
                <w:lang w:eastAsia="uk-UA"/>
              </w:rPr>
              <w:t xml:space="preserve">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r>
              <w:rPr>
                <w:rFonts w:ascii="Times New Roman" w:eastAsia="Courier New" w:hAnsi="Times New Roman" w:cs="Times New Roman"/>
                <w:sz w:val="24"/>
                <w:szCs w:val="24"/>
                <w:lang w:eastAsia="uk-UA"/>
              </w:rPr>
              <w:t xml:space="preserve"> </w:t>
            </w:r>
            <w:r>
              <w:rPr>
                <w:rFonts w:ascii="Times New Roman" w:hAnsi="Times New Roman" w:cs="Times New Roman"/>
                <w:lang w:val="uk-UA"/>
              </w:rPr>
              <w:t>Фасування мішки.</w:t>
            </w:r>
          </w:p>
        </w:tc>
      </w:tr>
      <w:tr w:rsidR="00732923"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hideMark/>
          </w:tcPr>
          <w:p w:rsidR="00732923" w:rsidRDefault="00732923" w:rsidP="008819FC">
            <w:pPr>
              <w:tabs>
                <w:tab w:val="left" w:pos="180"/>
              </w:tabs>
              <w:spacing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w:t>
            </w:r>
          </w:p>
        </w:tc>
        <w:tc>
          <w:tcPr>
            <w:tcW w:w="1663" w:type="dxa"/>
            <w:tcBorders>
              <w:top w:val="single" w:sz="4" w:space="0" w:color="000000"/>
              <w:left w:val="single" w:sz="4" w:space="0" w:color="000000"/>
              <w:bottom w:val="single" w:sz="4" w:space="0" w:color="000000"/>
              <w:right w:val="nil"/>
            </w:tcBorders>
            <w:hideMark/>
          </w:tcPr>
          <w:p w:rsidR="00732923" w:rsidRDefault="00732923" w:rsidP="008819FC">
            <w:pPr>
              <w:tabs>
                <w:tab w:val="left" w:pos="180"/>
              </w:tabs>
              <w:spacing w:line="264"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Крупа пшенична</w:t>
            </w:r>
          </w:p>
        </w:tc>
        <w:tc>
          <w:tcPr>
            <w:tcW w:w="6096" w:type="dxa"/>
            <w:gridSpan w:val="2"/>
            <w:tcBorders>
              <w:top w:val="single" w:sz="4" w:space="0" w:color="000000"/>
              <w:left w:val="single" w:sz="4" w:space="0" w:color="000000"/>
              <w:bottom w:val="single" w:sz="4" w:space="0" w:color="000000"/>
              <w:right w:val="single" w:sz="4" w:space="0" w:color="000000"/>
            </w:tcBorders>
            <w:hideMark/>
          </w:tcPr>
          <w:p w:rsidR="00732923" w:rsidRDefault="00732923" w:rsidP="008819FC">
            <w:pPr>
              <w:autoSpaceDE w:val="0"/>
              <w:autoSpaceDN w:val="0"/>
              <w:adjustRightInd w:val="0"/>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Пшенична крупа</w:t>
            </w:r>
            <w:r>
              <w:rPr>
                <w:rFonts w:ascii="Times New Roman" w:eastAsia="Times New Roman" w:hAnsi="Times New Roman" w:cs="Times New Roman"/>
                <w:sz w:val="24"/>
                <w:szCs w:val="24"/>
                <w:lang w:val="uk-UA" w:eastAsia="uk-UA"/>
              </w:rPr>
              <w:t xml:space="preserve"> вагова</w:t>
            </w:r>
            <w:r>
              <w:rPr>
                <w:rFonts w:ascii="Times New Roman" w:eastAsia="Times New Roman" w:hAnsi="Times New Roman" w:cs="Times New Roman"/>
                <w:sz w:val="24"/>
                <w:szCs w:val="24"/>
                <w:lang w:eastAsia="uk-UA"/>
              </w:rPr>
              <w:t>: повинна мати коричневий колір з кремовим відтінком, притаманний крупі смак та запах, бути чистою, сухою, без затхлості та плісняви, не ураженою шкідниками.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Протягом 2022 року</w:t>
            </w:r>
          </w:p>
          <w:p w:rsidR="00732923" w:rsidRDefault="00732923" w:rsidP="008819FC">
            <w:pPr>
              <w:widowControl w:val="0"/>
              <w:suppressAutoHyphens/>
              <w:spacing w:line="240" w:lineRule="auto"/>
              <w:jc w:val="both"/>
              <w:textAlignment w:val="baseline"/>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t>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 Фасування мішки.</w:t>
            </w:r>
          </w:p>
        </w:tc>
      </w:tr>
      <w:tr w:rsidR="00732923" w:rsidRPr="00983C42"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hideMark/>
          </w:tcPr>
          <w:p w:rsidR="00732923" w:rsidRDefault="00732923" w:rsidP="008819FC">
            <w:pPr>
              <w:tabs>
                <w:tab w:val="left" w:pos="180"/>
              </w:tabs>
              <w:spacing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3</w:t>
            </w:r>
          </w:p>
        </w:tc>
        <w:tc>
          <w:tcPr>
            <w:tcW w:w="1663" w:type="dxa"/>
            <w:tcBorders>
              <w:top w:val="single" w:sz="4" w:space="0" w:color="000000"/>
              <w:left w:val="single" w:sz="4" w:space="0" w:color="000000"/>
              <w:bottom w:val="single" w:sz="4" w:space="0" w:color="000000"/>
              <w:right w:val="nil"/>
            </w:tcBorders>
            <w:vAlign w:val="center"/>
            <w:hideMark/>
          </w:tcPr>
          <w:p w:rsidR="00732923" w:rsidRDefault="00732923" w:rsidP="008819FC">
            <w:pPr>
              <w:tabs>
                <w:tab w:val="left" w:pos="180"/>
              </w:tabs>
              <w:spacing w:line="240" w:lineRule="auto"/>
              <w:jc w:val="center"/>
              <w:textAlignment w:val="baseline"/>
              <w:rPr>
                <w:rFonts w:ascii="Calibri" w:eastAsia="Times New Roman" w:hAnsi="Calibri" w:cs="Times New Roman"/>
                <w:lang w:eastAsia="uk-UA"/>
              </w:rPr>
            </w:pPr>
            <w:r>
              <w:rPr>
                <w:rFonts w:ascii="Times New Roman" w:eastAsia="Times New Roman" w:hAnsi="Times New Roman" w:cs="Times New Roman"/>
                <w:b/>
                <w:bCs/>
                <w:spacing w:val="-1"/>
                <w:sz w:val="24"/>
                <w:szCs w:val="24"/>
                <w:lang w:eastAsia="uk-UA"/>
              </w:rPr>
              <w:t xml:space="preserve">Крупа </w:t>
            </w:r>
            <w:r>
              <w:rPr>
                <w:rFonts w:ascii="Times New Roman" w:eastAsia="Times New Roman" w:hAnsi="Times New Roman" w:cs="Times New Roman"/>
                <w:b/>
                <w:color w:val="333333"/>
                <w:sz w:val="24"/>
                <w:szCs w:val="24"/>
                <w:shd w:val="clear" w:color="auto" w:fill="FFFFFF"/>
                <w:lang w:eastAsia="uk-UA"/>
              </w:rPr>
              <w:t>ячмінна</w:t>
            </w:r>
          </w:p>
        </w:tc>
        <w:tc>
          <w:tcPr>
            <w:tcW w:w="6096" w:type="dxa"/>
            <w:gridSpan w:val="2"/>
            <w:tcBorders>
              <w:top w:val="single" w:sz="4" w:space="0" w:color="000000"/>
              <w:left w:val="single" w:sz="4" w:space="0" w:color="000000"/>
              <w:bottom w:val="single" w:sz="4" w:space="0" w:color="000000"/>
              <w:right w:val="single" w:sz="4" w:space="0" w:color="000000"/>
            </w:tcBorders>
            <w:hideMark/>
          </w:tcPr>
          <w:p w:rsidR="00732923" w:rsidRPr="00983C42" w:rsidRDefault="00732923" w:rsidP="008819FC">
            <w:pPr>
              <w:widowControl w:val="0"/>
              <w:suppressAutoHyphens/>
              <w:spacing w:line="240" w:lineRule="auto"/>
              <w:ind w:left="72"/>
              <w:jc w:val="both"/>
              <w:textAlignment w:val="baseline"/>
              <w:rPr>
                <w:rFonts w:ascii="Calibri" w:eastAsia="Times New Roman" w:hAnsi="Calibri" w:cs="Times New Roman"/>
                <w:lang w:val="uk-UA" w:eastAsia="uk-UA"/>
              </w:rPr>
            </w:pPr>
            <w:r>
              <w:rPr>
                <w:rFonts w:ascii="Times New Roman" w:eastAsia="Times New Roman" w:hAnsi="Times New Roman" w:cs="Times New Roman"/>
                <w:spacing w:val="-1"/>
                <w:sz w:val="24"/>
                <w:szCs w:val="24"/>
                <w:lang w:eastAsia="uk-UA"/>
              </w:rPr>
              <w:t>Ячна крупа</w:t>
            </w:r>
            <w:r>
              <w:rPr>
                <w:rFonts w:ascii="Times New Roman" w:eastAsia="Times New Roman" w:hAnsi="Times New Roman" w:cs="Times New Roman"/>
                <w:spacing w:val="-1"/>
                <w:sz w:val="24"/>
                <w:szCs w:val="24"/>
                <w:lang w:val="uk-UA" w:eastAsia="uk-UA"/>
              </w:rPr>
              <w:t xml:space="preserve"> вагова</w:t>
            </w:r>
            <w:r>
              <w:rPr>
                <w:rFonts w:ascii="Times New Roman" w:eastAsia="Times New Roman" w:hAnsi="Times New Roman" w:cs="Times New Roman"/>
                <w:spacing w:val="-1"/>
                <w:sz w:val="24"/>
                <w:szCs w:val="24"/>
                <w:lang w:eastAsia="uk-UA"/>
              </w:rPr>
              <w:t xml:space="preserve">: виготовлена відповідно ДСТУ. Колір та смак відповідно крупі ячневій, без стороннього смаку та запаху. Без прілості, не уражена шкідниками.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w:t>
            </w:r>
            <w:r>
              <w:rPr>
                <w:rFonts w:ascii="Times New Roman" w:eastAsia="Times New Roman" w:hAnsi="Times New Roman" w:cs="Times New Roman"/>
                <w:spacing w:val="-1"/>
                <w:sz w:val="24"/>
                <w:szCs w:val="24"/>
                <w:lang w:eastAsia="uk-UA"/>
              </w:rPr>
              <w:lastRenderedPageBreak/>
              <w:t>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 Фасування м</w:t>
            </w:r>
            <w:r>
              <w:rPr>
                <w:rFonts w:ascii="Times New Roman" w:eastAsia="Times New Roman" w:hAnsi="Times New Roman" w:cs="Times New Roman"/>
                <w:spacing w:val="-1"/>
                <w:sz w:val="24"/>
                <w:szCs w:val="24"/>
                <w:lang w:val="uk-UA" w:eastAsia="uk-UA"/>
              </w:rPr>
              <w:t>ішки.</w:t>
            </w:r>
          </w:p>
        </w:tc>
      </w:tr>
      <w:tr w:rsidR="00732923"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hideMark/>
          </w:tcPr>
          <w:p w:rsidR="00732923" w:rsidRDefault="00732923" w:rsidP="008819FC">
            <w:pPr>
              <w:tabs>
                <w:tab w:val="left" w:pos="180"/>
              </w:tabs>
              <w:spacing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lastRenderedPageBreak/>
              <w:t>5</w:t>
            </w:r>
          </w:p>
        </w:tc>
        <w:tc>
          <w:tcPr>
            <w:tcW w:w="1663" w:type="dxa"/>
            <w:tcBorders>
              <w:top w:val="single" w:sz="4" w:space="0" w:color="000000"/>
              <w:left w:val="single" w:sz="4" w:space="0" w:color="000000"/>
              <w:bottom w:val="single" w:sz="4" w:space="0" w:color="000000"/>
              <w:right w:val="nil"/>
            </w:tcBorders>
            <w:hideMark/>
          </w:tcPr>
          <w:p w:rsidR="00732923" w:rsidRDefault="00732923" w:rsidP="008819FC">
            <w:pPr>
              <w:tabs>
                <w:tab w:val="left" w:pos="180"/>
              </w:tabs>
              <w:spacing w:line="264"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Вівсяні пластівці</w:t>
            </w:r>
          </w:p>
        </w:tc>
        <w:tc>
          <w:tcPr>
            <w:tcW w:w="6096" w:type="dxa"/>
            <w:gridSpan w:val="2"/>
            <w:tcBorders>
              <w:top w:val="single" w:sz="4" w:space="0" w:color="000000"/>
              <w:left w:val="single" w:sz="4" w:space="0" w:color="000000"/>
              <w:bottom w:val="single" w:sz="4" w:space="0" w:color="000000"/>
              <w:right w:val="single" w:sz="4" w:space="0" w:color="000000"/>
            </w:tcBorders>
            <w:hideMark/>
          </w:tcPr>
          <w:p w:rsidR="00732923" w:rsidRDefault="00732923" w:rsidP="008819FC">
            <w:pPr>
              <w:autoSpaceDE w:val="0"/>
              <w:autoSpaceDN w:val="0"/>
              <w:adjustRightInd w:val="0"/>
              <w:spacing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t>Крупа вівсяна (пластівці)</w:t>
            </w:r>
            <w:r>
              <w:rPr>
                <w:rFonts w:ascii="Times New Roman" w:eastAsia="Times New Roman" w:hAnsi="Times New Roman" w:cs="Times New Roman"/>
                <w:sz w:val="24"/>
                <w:szCs w:val="24"/>
                <w:lang w:val="uk-UA" w:eastAsia="uk-UA"/>
              </w:rPr>
              <w:t xml:space="preserve"> вагова</w:t>
            </w:r>
            <w:r>
              <w:rPr>
                <w:rFonts w:ascii="Times New Roman" w:eastAsia="Times New Roman" w:hAnsi="Times New Roman" w:cs="Times New Roman"/>
                <w:sz w:val="24"/>
                <w:szCs w:val="24"/>
                <w:lang w:eastAsia="uk-UA"/>
              </w:rPr>
              <w:t xml:space="preserve"> вищого ґатунку повинна  відповідати  вимогам ГОСТ; ДСТУ або ТУ. Крупа не зіпріла, без теплового пошкодження під час сушіння, має властивий здоровому зерну запах( без затхлого, солодового, пліснявого та інших сторонніх запахів) Колір – від білого до світло-кремового. Крупа не повинна  бути заражена шкідниками, без смітних домішок. Запакована в споживчу тару , кожна одиниця якої повинна мати пакувальний ярлик.. </w:t>
            </w:r>
          </w:p>
        </w:tc>
      </w:tr>
      <w:tr w:rsidR="00732923" w:rsidRPr="00BD5C68"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hideMark/>
          </w:tcPr>
          <w:p w:rsidR="00732923" w:rsidRDefault="00732923" w:rsidP="008819FC">
            <w:pPr>
              <w:tabs>
                <w:tab w:val="left" w:pos="180"/>
              </w:tabs>
              <w:spacing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6</w:t>
            </w:r>
          </w:p>
        </w:tc>
        <w:tc>
          <w:tcPr>
            <w:tcW w:w="1663" w:type="dxa"/>
            <w:tcBorders>
              <w:top w:val="single" w:sz="4" w:space="0" w:color="000000"/>
              <w:left w:val="single" w:sz="4" w:space="0" w:color="000000"/>
              <w:bottom w:val="single" w:sz="4" w:space="0" w:color="000000"/>
              <w:right w:val="nil"/>
            </w:tcBorders>
            <w:vAlign w:val="center"/>
            <w:hideMark/>
          </w:tcPr>
          <w:p w:rsidR="00732923" w:rsidRDefault="00732923" w:rsidP="008819FC">
            <w:pPr>
              <w:tabs>
                <w:tab w:val="left" w:pos="180"/>
              </w:tabs>
              <w:spacing w:line="240" w:lineRule="auto"/>
              <w:jc w:val="center"/>
              <w:rPr>
                <w:rFonts w:ascii="Calibri" w:eastAsia="Times New Roman" w:hAnsi="Calibri" w:cs="Times New Roman"/>
                <w:lang w:eastAsia="uk-UA"/>
              </w:rPr>
            </w:pPr>
            <w:r>
              <w:rPr>
                <w:rFonts w:ascii="Times New Roman" w:eastAsia="Times New Roman" w:hAnsi="Times New Roman" w:cs="Times New Roman"/>
                <w:b/>
                <w:bCs/>
                <w:sz w:val="24"/>
                <w:szCs w:val="24"/>
                <w:lang w:eastAsia="uk-UA"/>
              </w:rPr>
              <w:t>Крупа рисова</w:t>
            </w:r>
          </w:p>
        </w:tc>
        <w:tc>
          <w:tcPr>
            <w:tcW w:w="6096" w:type="dxa"/>
            <w:gridSpan w:val="2"/>
            <w:vMerge w:val="restart"/>
            <w:tcBorders>
              <w:top w:val="single" w:sz="4" w:space="0" w:color="000000"/>
              <w:left w:val="single" w:sz="4" w:space="0" w:color="000000"/>
              <w:right w:val="single" w:sz="4" w:space="0" w:color="000000"/>
            </w:tcBorders>
            <w:hideMark/>
          </w:tcPr>
          <w:p w:rsidR="00732923" w:rsidRPr="00BD5C68" w:rsidRDefault="00732923" w:rsidP="008819FC">
            <w:pPr>
              <w:widowControl w:val="0"/>
              <w:tabs>
                <w:tab w:val="left" w:pos="730"/>
              </w:tabs>
              <w:suppressAutoHyphens/>
              <w:spacing w:line="240" w:lineRule="auto"/>
              <w:ind w:left="72"/>
              <w:jc w:val="both"/>
              <w:rPr>
                <w:rFonts w:ascii="Calibri" w:eastAsia="Times New Roman" w:hAnsi="Calibri" w:cs="Times New Roman"/>
                <w:lang w:val="uk-UA" w:eastAsia="uk-UA"/>
              </w:rPr>
            </w:pPr>
            <w:r>
              <w:rPr>
                <w:rFonts w:ascii="Times New Roman" w:eastAsia="Courier New" w:hAnsi="Times New Roman" w:cs="Times New Roman"/>
                <w:sz w:val="24"/>
                <w:szCs w:val="24"/>
                <w:lang w:eastAsia="uk-UA"/>
              </w:rPr>
              <w:t>Рис довго-зернистий</w:t>
            </w:r>
            <w:r>
              <w:rPr>
                <w:rFonts w:ascii="Times New Roman" w:eastAsia="Courier New" w:hAnsi="Times New Roman" w:cs="Times New Roman"/>
                <w:sz w:val="24"/>
                <w:szCs w:val="24"/>
                <w:lang w:val="uk-UA" w:eastAsia="uk-UA"/>
              </w:rPr>
              <w:t xml:space="preserve"> ваговий</w:t>
            </w:r>
            <w:r>
              <w:rPr>
                <w:rFonts w:ascii="Times New Roman" w:eastAsia="Courier New" w:hAnsi="Times New Roman" w:cs="Times New Roman"/>
                <w:sz w:val="24"/>
                <w:szCs w:val="24"/>
                <w:lang w:eastAsia="uk-UA"/>
              </w:rPr>
              <w:t xml:space="preserve">: вищого ґатунку, зерна рису цілі, напівпрозорого кольору, смак і запах зерен характерний для рису, не уражений шкідниками.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 </w:t>
            </w:r>
            <w:r>
              <w:rPr>
                <w:rFonts w:ascii="Times New Roman" w:eastAsia="Courier New" w:hAnsi="Times New Roman" w:cs="Times New Roman"/>
                <w:sz w:val="24"/>
                <w:szCs w:val="24"/>
                <w:lang w:val="uk-UA" w:eastAsia="uk-UA"/>
              </w:rPr>
              <w:t>Фасування мішки.</w:t>
            </w:r>
          </w:p>
        </w:tc>
      </w:tr>
      <w:tr w:rsidR="00732923"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tcPr>
          <w:p w:rsidR="00732923" w:rsidRPr="00B122B9" w:rsidRDefault="00732923" w:rsidP="008819FC">
            <w:pPr>
              <w:tabs>
                <w:tab w:val="left" w:pos="180"/>
              </w:tabs>
              <w:spacing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7</w:t>
            </w:r>
          </w:p>
        </w:tc>
        <w:tc>
          <w:tcPr>
            <w:tcW w:w="1663" w:type="dxa"/>
            <w:tcBorders>
              <w:top w:val="single" w:sz="4" w:space="0" w:color="000000"/>
              <w:left w:val="single" w:sz="4" w:space="0" w:color="000000"/>
              <w:bottom w:val="single" w:sz="4" w:space="0" w:color="000000"/>
              <w:right w:val="nil"/>
            </w:tcBorders>
            <w:vAlign w:val="center"/>
          </w:tcPr>
          <w:p w:rsidR="00732923" w:rsidRPr="00F16F5E" w:rsidRDefault="00732923" w:rsidP="008819FC">
            <w:pPr>
              <w:tabs>
                <w:tab w:val="left" w:pos="180"/>
              </w:tabs>
              <w:spacing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Рис парений</w:t>
            </w:r>
          </w:p>
        </w:tc>
        <w:tc>
          <w:tcPr>
            <w:tcW w:w="6096" w:type="dxa"/>
            <w:gridSpan w:val="2"/>
            <w:vMerge/>
            <w:tcBorders>
              <w:left w:val="single" w:sz="4" w:space="0" w:color="000000"/>
              <w:bottom w:val="single" w:sz="4" w:space="0" w:color="000000"/>
              <w:right w:val="single" w:sz="4" w:space="0" w:color="000000"/>
            </w:tcBorders>
          </w:tcPr>
          <w:p w:rsidR="00732923" w:rsidRDefault="00732923" w:rsidP="008819FC">
            <w:pPr>
              <w:widowControl w:val="0"/>
              <w:tabs>
                <w:tab w:val="left" w:pos="730"/>
              </w:tabs>
              <w:suppressAutoHyphens/>
              <w:spacing w:line="240" w:lineRule="auto"/>
              <w:ind w:left="72"/>
              <w:jc w:val="both"/>
              <w:rPr>
                <w:rFonts w:ascii="Times New Roman" w:eastAsia="Courier New" w:hAnsi="Times New Roman" w:cs="Times New Roman"/>
                <w:sz w:val="24"/>
                <w:szCs w:val="24"/>
                <w:lang w:eastAsia="uk-UA"/>
              </w:rPr>
            </w:pPr>
          </w:p>
        </w:tc>
      </w:tr>
      <w:tr w:rsidR="00732923"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hideMark/>
          </w:tcPr>
          <w:p w:rsidR="00732923" w:rsidRPr="00B122B9" w:rsidRDefault="00732923" w:rsidP="008819FC">
            <w:pPr>
              <w:tabs>
                <w:tab w:val="left" w:pos="180"/>
              </w:tabs>
              <w:spacing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8</w:t>
            </w:r>
          </w:p>
        </w:tc>
        <w:tc>
          <w:tcPr>
            <w:tcW w:w="1663" w:type="dxa"/>
            <w:tcBorders>
              <w:top w:val="single" w:sz="4" w:space="0" w:color="000000"/>
              <w:left w:val="single" w:sz="4" w:space="0" w:color="000000"/>
              <w:bottom w:val="single" w:sz="4" w:space="0" w:color="000000"/>
              <w:right w:val="nil"/>
            </w:tcBorders>
            <w:hideMark/>
          </w:tcPr>
          <w:p w:rsidR="00732923" w:rsidRDefault="00732923" w:rsidP="008819FC">
            <w:pPr>
              <w:tabs>
                <w:tab w:val="left" w:pos="180"/>
              </w:tabs>
              <w:spacing w:line="264" w:lineRule="auto"/>
              <w:jc w:val="center"/>
              <w:rPr>
                <w:rFonts w:ascii="Calibri" w:eastAsia="Times New Roman" w:hAnsi="Calibri" w:cs="Times New Roman"/>
                <w:lang w:eastAsia="uk-UA"/>
              </w:rPr>
            </w:pPr>
            <w:r>
              <w:rPr>
                <w:rFonts w:ascii="Times New Roman" w:eastAsia="Times New Roman" w:hAnsi="Times New Roman" w:cs="Times New Roman"/>
                <w:b/>
                <w:bCs/>
                <w:sz w:val="24"/>
                <w:szCs w:val="24"/>
                <w:lang w:eastAsia="uk-UA"/>
              </w:rPr>
              <w:t>Пшоно</w:t>
            </w:r>
          </w:p>
        </w:tc>
        <w:tc>
          <w:tcPr>
            <w:tcW w:w="6096" w:type="dxa"/>
            <w:gridSpan w:val="2"/>
            <w:tcBorders>
              <w:top w:val="single" w:sz="4" w:space="0" w:color="000000"/>
              <w:left w:val="single" w:sz="4" w:space="0" w:color="000000"/>
              <w:bottom w:val="single" w:sz="4" w:space="0" w:color="000000"/>
              <w:right w:val="single" w:sz="4" w:space="0" w:color="000000"/>
            </w:tcBorders>
            <w:hideMark/>
          </w:tcPr>
          <w:p w:rsidR="00732923" w:rsidRDefault="00732923" w:rsidP="008819FC">
            <w:pPr>
              <w:widowControl w:val="0"/>
              <w:suppressAutoHyphens/>
              <w:spacing w:line="240" w:lineRule="auto"/>
              <w:ind w:left="72"/>
              <w:jc w:val="both"/>
              <w:textAlignment w:val="baseline"/>
              <w:rPr>
                <w:rFonts w:ascii="Calibri" w:eastAsia="Times New Roman" w:hAnsi="Calibri" w:cs="Times New Roman"/>
                <w:lang w:eastAsia="uk-UA"/>
              </w:rPr>
            </w:pPr>
            <w:r>
              <w:rPr>
                <w:rFonts w:ascii="Times New Roman" w:eastAsia="Times New Roman" w:hAnsi="Times New Roman" w:cs="Times New Roman"/>
                <w:bCs/>
                <w:sz w:val="24"/>
                <w:szCs w:val="24"/>
                <w:lang w:eastAsia="uk-UA"/>
              </w:rPr>
              <w:t>Пшоно</w:t>
            </w:r>
            <w:r>
              <w:rPr>
                <w:rFonts w:ascii="Times New Roman" w:eastAsia="Times New Roman" w:hAnsi="Times New Roman" w:cs="Times New Roman"/>
                <w:bCs/>
                <w:sz w:val="24"/>
                <w:szCs w:val="24"/>
                <w:lang w:val="uk-UA" w:eastAsia="uk-UA"/>
              </w:rPr>
              <w:t xml:space="preserve"> вагове</w:t>
            </w:r>
            <w:r>
              <w:rPr>
                <w:rFonts w:ascii="Times New Roman" w:eastAsia="Times New Roman" w:hAnsi="Times New Roman" w:cs="Times New Roman"/>
                <w:bCs/>
                <w:sz w:val="24"/>
                <w:szCs w:val="24"/>
                <w:lang w:eastAsia="uk-UA"/>
              </w:rPr>
              <w:t xml:space="preserve"> шліфоване повинно мати жовтий колір різних відтінків, притаманний пшону смак та запах, бути чистим, сухим, без затхлості та плісняви.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 </w:t>
            </w:r>
            <w:r>
              <w:rPr>
                <w:rFonts w:ascii="Times New Roman" w:eastAsia="Times New Roman" w:hAnsi="Times New Roman" w:cs="Times New Roman"/>
                <w:bCs/>
                <w:sz w:val="24"/>
                <w:szCs w:val="24"/>
                <w:lang w:eastAsia="uk-UA"/>
              </w:rPr>
              <w:lastRenderedPageBreak/>
              <w:t>Фасування мішки.</w:t>
            </w:r>
          </w:p>
        </w:tc>
      </w:tr>
      <w:tr w:rsidR="00732923"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tcPr>
          <w:p w:rsidR="00732923" w:rsidRDefault="00732923" w:rsidP="008819FC">
            <w:pPr>
              <w:tabs>
                <w:tab w:val="left" w:pos="180"/>
              </w:tabs>
              <w:spacing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lastRenderedPageBreak/>
              <w:t>9</w:t>
            </w:r>
          </w:p>
        </w:tc>
        <w:tc>
          <w:tcPr>
            <w:tcW w:w="1663" w:type="dxa"/>
            <w:tcBorders>
              <w:top w:val="single" w:sz="4" w:space="0" w:color="000000"/>
              <w:left w:val="single" w:sz="4" w:space="0" w:color="000000"/>
              <w:bottom w:val="single" w:sz="4" w:space="0" w:color="000000"/>
              <w:right w:val="nil"/>
            </w:tcBorders>
          </w:tcPr>
          <w:p w:rsidR="00732923" w:rsidRPr="00192B3B" w:rsidRDefault="00732923" w:rsidP="008819FC">
            <w:pPr>
              <w:tabs>
                <w:tab w:val="left" w:pos="180"/>
              </w:tabs>
              <w:spacing w:line="264"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Кус-Кус</w:t>
            </w:r>
          </w:p>
        </w:tc>
        <w:tc>
          <w:tcPr>
            <w:tcW w:w="6096" w:type="dxa"/>
            <w:gridSpan w:val="2"/>
            <w:tcBorders>
              <w:top w:val="single" w:sz="4" w:space="0" w:color="000000"/>
              <w:left w:val="single" w:sz="4" w:space="0" w:color="000000"/>
              <w:bottom w:val="single" w:sz="4" w:space="0" w:color="000000"/>
              <w:right w:val="single" w:sz="4" w:space="0" w:color="000000"/>
            </w:tcBorders>
          </w:tcPr>
          <w:p w:rsidR="00732923" w:rsidRDefault="00732923" w:rsidP="008819FC">
            <w:pPr>
              <w:widowControl w:val="0"/>
              <w:suppressAutoHyphens/>
              <w:spacing w:line="240" w:lineRule="auto"/>
              <w:ind w:left="72"/>
              <w:jc w:val="both"/>
              <w:textAlignment w:val="baseline"/>
              <w:rPr>
                <w:rFonts w:ascii="Times New Roman" w:eastAsia="Times New Roman" w:hAnsi="Times New Roman" w:cs="Times New Roman"/>
                <w:bCs/>
                <w:sz w:val="24"/>
                <w:szCs w:val="24"/>
                <w:lang w:eastAsia="uk-UA"/>
              </w:rPr>
            </w:pPr>
            <w:r>
              <w:rPr>
                <w:rFonts w:ascii="Times New Roman" w:hAnsi="Times New Roman"/>
                <w:sz w:val="24"/>
                <w:szCs w:val="24"/>
                <w:lang w:val="uk-UA"/>
              </w:rPr>
              <w:t>К</w:t>
            </w:r>
            <w:r w:rsidRPr="00706179">
              <w:rPr>
                <w:rFonts w:ascii="Times New Roman" w:hAnsi="Times New Roman"/>
                <w:sz w:val="24"/>
                <w:szCs w:val="24"/>
                <w:lang w:val="uk-UA"/>
              </w:rPr>
              <w:t xml:space="preserve">олір, запах, смак властиві крупі даного виду, без затхлого, пліснявого, кислого, гіркого та інших сторонніх запахів і присмаків. Зараженість амбарними шкідниками не допускається. Крупа запакована </w:t>
            </w:r>
            <w:r>
              <w:rPr>
                <w:rFonts w:ascii="Times New Roman" w:hAnsi="Times New Roman"/>
                <w:sz w:val="24"/>
                <w:szCs w:val="24"/>
                <w:lang w:val="uk-UA"/>
              </w:rPr>
              <w:t>в споживчу тару</w:t>
            </w:r>
            <w:r w:rsidRPr="00706179">
              <w:rPr>
                <w:rFonts w:ascii="Times New Roman" w:hAnsi="Times New Roman"/>
                <w:sz w:val="24"/>
                <w:szCs w:val="24"/>
                <w:lang w:val="uk-UA"/>
              </w:rPr>
              <w:t>, кожна одиниця якої має пакувальний ярлик.</w:t>
            </w:r>
            <w:r>
              <w:rPr>
                <w:rFonts w:ascii="Times New Roman" w:eastAsia="Times New Roman" w:hAnsi="Times New Roman" w:cs="Times New Roman"/>
                <w:bCs/>
                <w:sz w:val="24"/>
                <w:szCs w:val="24"/>
                <w:lang w:eastAsia="uk-UA"/>
              </w:rPr>
              <w:t xml:space="preserve">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 Фасування мішки.</w:t>
            </w:r>
          </w:p>
        </w:tc>
      </w:tr>
      <w:tr w:rsidR="00732923" w:rsidTr="008819FC">
        <w:trPr>
          <w:gridAfter w:val="1"/>
          <w:wAfter w:w="1841" w:type="dxa"/>
        </w:trPr>
        <w:tc>
          <w:tcPr>
            <w:tcW w:w="630" w:type="dxa"/>
            <w:tcBorders>
              <w:top w:val="single" w:sz="4" w:space="0" w:color="000000"/>
              <w:left w:val="single" w:sz="4" w:space="0" w:color="000000"/>
              <w:bottom w:val="single" w:sz="4" w:space="0" w:color="000000"/>
              <w:right w:val="nil"/>
            </w:tcBorders>
            <w:vAlign w:val="center"/>
          </w:tcPr>
          <w:p w:rsidR="00732923" w:rsidRDefault="00732923" w:rsidP="008819FC">
            <w:pPr>
              <w:tabs>
                <w:tab w:val="left" w:pos="180"/>
              </w:tabs>
              <w:spacing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10</w:t>
            </w:r>
          </w:p>
        </w:tc>
        <w:tc>
          <w:tcPr>
            <w:tcW w:w="1663" w:type="dxa"/>
            <w:tcBorders>
              <w:top w:val="single" w:sz="4" w:space="0" w:color="000000"/>
              <w:left w:val="single" w:sz="4" w:space="0" w:color="000000"/>
              <w:bottom w:val="single" w:sz="4" w:space="0" w:color="000000"/>
              <w:right w:val="nil"/>
            </w:tcBorders>
          </w:tcPr>
          <w:p w:rsidR="00732923" w:rsidRPr="00192B3B" w:rsidRDefault="00732923" w:rsidP="008819FC">
            <w:pPr>
              <w:tabs>
                <w:tab w:val="left" w:pos="180"/>
              </w:tabs>
              <w:spacing w:line="264"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Булгур</w:t>
            </w:r>
          </w:p>
        </w:tc>
        <w:tc>
          <w:tcPr>
            <w:tcW w:w="6096" w:type="dxa"/>
            <w:gridSpan w:val="2"/>
            <w:tcBorders>
              <w:top w:val="single" w:sz="4" w:space="0" w:color="000000"/>
              <w:left w:val="single" w:sz="4" w:space="0" w:color="000000"/>
              <w:bottom w:val="single" w:sz="4" w:space="0" w:color="000000"/>
              <w:right w:val="single" w:sz="4" w:space="0" w:color="000000"/>
            </w:tcBorders>
          </w:tcPr>
          <w:p w:rsidR="00732923" w:rsidRDefault="00732923" w:rsidP="008819FC">
            <w:pPr>
              <w:widowControl w:val="0"/>
              <w:suppressAutoHyphens/>
              <w:spacing w:line="240" w:lineRule="auto"/>
              <w:ind w:left="72"/>
              <w:jc w:val="both"/>
              <w:textAlignment w:val="baseline"/>
              <w:rPr>
                <w:rFonts w:ascii="Times New Roman" w:eastAsia="Times New Roman" w:hAnsi="Times New Roman" w:cs="Times New Roman"/>
                <w:bCs/>
                <w:sz w:val="24"/>
                <w:szCs w:val="24"/>
                <w:lang w:eastAsia="uk-UA"/>
              </w:rPr>
            </w:pPr>
            <w:r>
              <w:rPr>
                <w:rFonts w:ascii="Times New Roman" w:hAnsi="Times New Roman"/>
                <w:sz w:val="24"/>
                <w:szCs w:val="24"/>
                <w:lang w:val="uk-UA"/>
              </w:rPr>
              <w:t>К</w:t>
            </w:r>
            <w:r w:rsidRPr="00706179">
              <w:rPr>
                <w:rFonts w:ascii="Times New Roman" w:hAnsi="Times New Roman"/>
                <w:sz w:val="24"/>
                <w:szCs w:val="24"/>
                <w:lang w:val="uk-UA"/>
              </w:rPr>
              <w:t xml:space="preserve">олір, запах, смак властиві крупі даного виду, без затхлого, пліснявого, кислого, гіркого та інших сторонніх запахів і присмаків. Зараженість амбарними шкідниками не допускається. Крупа запакована </w:t>
            </w:r>
            <w:r>
              <w:rPr>
                <w:rFonts w:ascii="Times New Roman" w:hAnsi="Times New Roman"/>
                <w:sz w:val="24"/>
                <w:szCs w:val="24"/>
                <w:lang w:val="uk-UA"/>
              </w:rPr>
              <w:t>в споживчу тару</w:t>
            </w:r>
            <w:r w:rsidRPr="00706179">
              <w:rPr>
                <w:rFonts w:ascii="Times New Roman" w:hAnsi="Times New Roman"/>
                <w:sz w:val="24"/>
                <w:szCs w:val="24"/>
                <w:lang w:val="uk-UA"/>
              </w:rPr>
              <w:t>, кожна одиниця якої має пакувальний ярлик.</w:t>
            </w:r>
            <w:r>
              <w:rPr>
                <w:rFonts w:ascii="Times New Roman" w:eastAsia="Times New Roman" w:hAnsi="Times New Roman" w:cs="Times New Roman"/>
                <w:bCs/>
                <w:sz w:val="24"/>
                <w:szCs w:val="24"/>
                <w:lang w:eastAsia="uk-UA"/>
              </w:rPr>
              <w:t xml:space="preserve">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 Фасування мішки.</w:t>
            </w:r>
          </w:p>
        </w:tc>
      </w:tr>
    </w:tbl>
    <w:p w:rsidR="00732923" w:rsidRPr="00E83827" w:rsidRDefault="00732923" w:rsidP="0064121C">
      <w:pPr>
        <w:jc w:val="both"/>
        <w:rPr>
          <w:rFonts w:ascii="Times New Roman" w:hAnsi="Times New Roman" w:cs="Times New Roman"/>
          <w:sz w:val="28"/>
          <w:szCs w:val="28"/>
        </w:rPr>
      </w:pPr>
    </w:p>
    <w:p w:rsidR="00E83827" w:rsidRPr="00714846" w:rsidRDefault="00E83827" w:rsidP="0064121C">
      <w:pPr>
        <w:jc w:val="both"/>
        <w:rPr>
          <w:rFonts w:ascii="Times New Roman" w:hAnsi="Times New Roman" w:cs="Times New Roman"/>
          <w:sz w:val="28"/>
          <w:szCs w:val="28"/>
        </w:rPr>
      </w:pPr>
      <w:r w:rsidRPr="00E83827">
        <w:rPr>
          <w:rFonts w:ascii="Times New Roman" w:hAnsi="Times New Roman" w:cs="Times New Roman"/>
          <w:sz w:val="28"/>
          <w:szCs w:val="28"/>
          <w:lang w:val="uk-UA"/>
        </w:rPr>
        <w:t>Товар повинен бути безпечним, придатним до споживання. Не повинен містити харчові добавки, ароматизатори, допоміжні матеріали для переробки та матеріали, що</w:t>
      </w:r>
    </w:p>
    <w:p w:rsidR="000954C6" w:rsidRDefault="00953019" w:rsidP="0064121C">
      <w:pPr>
        <w:jc w:val="both"/>
        <w:rPr>
          <w:lang w:val="uk-UA"/>
        </w:rPr>
      </w:pPr>
      <w:r w:rsidRPr="00953019">
        <w:rPr>
          <w:rStyle w:val="a5"/>
          <w:rFonts w:ascii="Times New Roman" w:hAnsi="Times New Roman" w:cs="Times New Roman"/>
          <w:sz w:val="28"/>
          <w:szCs w:val="28"/>
        </w:rPr>
        <w:t>Обґрунтування розміру бюджетного призначення:</w:t>
      </w:r>
      <w:r>
        <w:rPr>
          <w:rStyle w:val="a5"/>
          <w:lang w:val="uk-UA"/>
        </w:rPr>
        <w:t xml:space="preserve"> </w:t>
      </w:r>
      <w:r>
        <w:rPr>
          <w:rStyle w:val="a5"/>
        </w:rPr>
        <w:t xml:space="preserve"> </w:t>
      </w:r>
      <w:r>
        <w:t>розмір бюджетного призначення, визначений відповідно до</w:t>
      </w:r>
      <w:r w:rsidR="00776887">
        <w:t xml:space="preserve"> </w:t>
      </w:r>
      <w:r w:rsidR="00B97B65">
        <w:rPr>
          <w:lang w:val="uk-UA"/>
        </w:rPr>
        <w:t>кошторису</w:t>
      </w:r>
      <w:r w:rsidR="00823B9A">
        <w:t xml:space="preserve"> 2023 рік.</w:t>
      </w:r>
    </w:p>
    <w:p w:rsidR="00776887" w:rsidRPr="000C0777"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r w:rsidR="00E83827">
        <w:rPr>
          <w:rFonts w:ascii="Times New Roman" w:hAnsi="Times New Roman" w:cs="Times New Roman"/>
          <w:b/>
          <w:sz w:val="28"/>
          <w:szCs w:val="28"/>
          <w:lang w:val="uk-UA"/>
        </w:rPr>
        <w:t xml:space="preserve"> </w:t>
      </w:r>
      <w:r w:rsidR="0083341B">
        <w:rPr>
          <w:rFonts w:ascii="Times New Roman" w:hAnsi="Times New Roman" w:cs="Times New Roman"/>
          <w:b/>
          <w:sz w:val="28"/>
          <w:szCs w:val="28"/>
          <w:lang w:val="uk-UA"/>
        </w:rPr>
        <w:t>337 000,00</w:t>
      </w:r>
      <w:r w:rsidR="001D250C">
        <w:rPr>
          <w:rFonts w:ascii="Times New Roman" w:hAnsi="Times New Roman" w:cs="Times New Roman"/>
          <w:b/>
          <w:sz w:val="28"/>
          <w:szCs w:val="28"/>
          <w:lang w:val="uk-UA"/>
        </w:rPr>
        <w:t xml:space="preserve"> грн. </w:t>
      </w:r>
    </w:p>
    <w:p w:rsidR="00953019" w:rsidRDefault="00953019" w:rsidP="0064121C">
      <w:pPr>
        <w:jc w:val="both"/>
        <w:rPr>
          <w:rStyle w:val="a5"/>
          <w:rFonts w:ascii="Times New Roman" w:hAnsi="Times New Roman" w:cs="Times New Roman"/>
          <w:sz w:val="28"/>
          <w:szCs w:val="28"/>
          <w:lang w:val="uk-UA"/>
        </w:rPr>
      </w:pPr>
      <w:r w:rsidRPr="00953019">
        <w:rPr>
          <w:rStyle w:val="a5"/>
          <w:rFonts w:ascii="Times New Roman" w:hAnsi="Times New Roman" w:cs="Times New Roman"/>
          <w:sz w:val="28"/>
          <w:szCs w:val="28"/>
          <w:lang w:val="uk-UA"/>
        </w:rPr>
        <w:t>Обґрунтування очікуваної вартості предмета закупівлі:</w:t>
      </w:r>
      <w:r>
        <w:rPr>
          <w:rStyle w:val="a5"/>
          <w:rFonts w:ascii="Times New Roman" w:hAnsi="Times New Roman" w:cs="Times New Roman"/>
          <w:sz w:val="28"/>
          <w:szCs w:val="28"/>
          <w:lang w:val="uk-UA"/>
        </w:rPr>
        <w:t xml:space="preserve"> </w:t>
      </w:r>
    </w:p>
    <w:p w:rsidR="001D250C" w:rsidRPr="00732923" w:rsidRDefault="00732923" w:rsidP="0064121C">
      <w:pPr>
        <w:jc w:val="both"/>
        <w:rPr>
          <w:rFonts w:ascii="Times New Roman" w:hAnsi="Times New Roman" w:cs="Times New Roman"/>
          <w:sz w:val="28"/>
          <w:szCs w:val="28"/>
          <w:lang w:val="uk-UA"/>
        </w:rPr>
      </w:pPr>
      <w:r w:rsidRPr="00823B9A">
        <w:rPr>
          <w:rFonts w:ascii="Times New Roman" w:hAnsi="Times New Roman" w:cs="Times New Roman"/>
          <w:sz w:val="28"/>
          <w:szCs w:val="28"/>
          <w:lang w:val="uk-UA"/>
        </w:rPr>
        <w:t xml:space="preserve">Визначення очікуваної вартості предмета закупівлі обумовлено аналізом розрахунку очікуваної вартості предмета закупівлі – </w:t>
      </w:r>
      <w:r w:rsidR="005D5F08">
        <w:rPr>
          <w:rStyle w:val="a5"/>
          <w:rFonts w:ascii="Times New Roman" w:hAnsi="Times New Roman" w:cs="Times New Roman"/>
          <w:sz w:val="28"/>
          <w:szCs w:val="28"/>
          <w:lang w:val="uk-UA"/>
        </w:rPr>
        <w:t>круп та борошна</w:t>
      </w:r>
      <w:bookmarkStart w:id="0" w:name="_GoBack"/>
      <w:bookmarkEnd w:id="0"/>
      <w:r>
        <w:rPr>
          <w:rStyle w:val="a5"/>
          <w:rFonts w:ascii="Times New Roman" w:hAnsi="Times New Roman" w:cs="Times New Roman"/>
          <w:sz w:val="28"/>
          <w:szCs w:val="28"/>
          <w:lang w:val="uk-UA"/>
        </w:rPr>
        <w:t xml:space="preserve"> </w:t>
      </w:r>
      <w:r w:rsidRPr="00823B9A">
        <w:rPr>
          <w:rFonts w:ascii="Times New Roman" w:hAnsi="Times New Roman" w:cs="Times New Roman"/>
          <w:sz w:val="28"/>
          <w:szCs w:val="28"/>
          <w:lang w:val="uk-UA"/>
        </w:rPr>
        <w:t>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w:t>
      </w:r>
      <w:r w:rsidRPr="00823B9A">
        <w:rPr>
          <w:rFonts w:ascii="Times New Roman" w:hAnsi="Times New Roman" w:cs="Times New Roman"/>
          <w:sz w:val="28"/>
          <w:szCs w:val="28"/>
        </w:rPr>
        <w:t> </w:t>
      </w:r>
      <w:r w:rsidRPr="00823B9A">
        <w:rPr>
          <w:rFonts w:ascii="Times New Roman" w:hAnsi="Times New Roman" w:cs="Times New Roman"/>
          <w:sz w:val="28"/>
          <w:szCs w:val="28"/>
          <w:lang w:val="uk-UA"/>
        </w:rPr>
        <w:t xml:space="preserve"> № 275, а саме методом порівняння ринкових цін.</w:t>
      </w:r>
      <w:r>
        <w:rPr>
          <w:rFonts w:ascii="Times New Roman" w:hAnsi="Times New Roman" w:cs="Times New Roman"/>
          <w:sz w:val="28"/>
          <w:szCs w:val="28"/>
          <w:lang w:val="uk-UA"/>
        </w:rPr>
        <w:t xml:space="preserve"> </w:t>
      </w:r>
      <w:r w:rsidRPr="00823B9A">
        <w:rPr>
          <w:rFonts w:ascii="Times New Roman" w:hAnsi="Times New Roman" w:cs="Times New Roman"/>
          <w:sz w:val="28"/>
          <w:szCs w:val="28"/>
          <w:lang w:val="uk-UA"/>
        </w:rPr>
        <w:t xml:space="preserve">Метод порівняння ринкових цін – це метод визначення очікуваної вартості на підставі даних ринку, а саме </w:t>
      </w:r>
      <w:r w:rsidRPr="00823B9A">
        <w:rPr>
          <w:rFonts w:ascii="Times New Roman" w:hAnsi="Times New Roman" w:cs="Times New Roman"/>
          <w:sz w:val="28"/>
          <w:szCs w:val="28"/>
          <w:lang w:val="uk-UA"/>
        </w:rPr>
        <w:lastRenderedPageBreak/>
        <w:t>загальнодоступної відкритої інформації про ціни та інформації з отриманих цінових пропозицій та прайс-листів на момент вивчення ринку</w:t>
      </w:r>
    </w:p>
    <w:p w:rsidR="008600A4" w:rsidRDefault="008600A4" w:rsidP="008600A4">
      <w:pPr>
        <w:pStyle w:val="a6"/>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087603" w:rsidRDefault="008600A4" w:rsidP="008600A4">
      <w:pPr>
        <w:pStyle w:val="a6"/>
        <w:spacing w:before="0" w:beforeAutospacing="0" w:after="200" w:afterAutospacing="0"/>
        <w:jc w:val="both"/>
        <w:rPr>
          <w:sz w:val="28"/>
          <w:szCs w:val="28"/>
        </w:rPr>
      </w:pPr>
      <w:r w:rsidRPr="00087603">
        <w:rPr>
          <w:sz w:val="28"/>
          <w:szCs w:val="28"/>
          <w:lang w:val="uk-UA"/>
        </w:rPr>
        <w:t xml:space="preserve">для харчування дітей </w:t>
      </w:r>
    </w:p>
    <w:p w:rsidR="008600A4" w:rsidRPr="00087603" w:rsidRDefault="00087603" w:rsidP="008600A4">
      <w:pPr>
        <w:pStyle w:val="a6"/>
        <w:spacing w:before="0" w:beforeAutospacing="0" w:after="200" w:afterAutospacing="0"/>
        <w:jc w:val="both"/>
        <w:rPr>
          <w:sz w:val="28"/>
          <w:szCs w:val="28"/>
        </w:rPr>
      </w:pPr>
      <w:r w:rsidRPr="00087603">
        <w:rPr>
          <w:sz w:val="28"/>
          <w:szCs w:val="28"/>
          <w:lang w:val="uk-UA"/>
        </w:rPr>
        <w:t>Розрахунок потреби на 2023</w:t>
      </w:r>
      <w:r w:rsidR="008600A4" w:rsidRPr="00087603">
        <w:rPr>
          <w:sz w:val="28"/>
          <w:szCs w:val="28"/>
          <w:lang w:val="uk-UA"/>
        </w:rPr>
        <w:t xml:space="preserve">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087603" w:rsidRDefault="008600A4" w:rsidP="008600A4">
      <w:pPr>
        <w:pStyle w:val="a6"/>
        <w:spacing w:before="0" w:beforeAutospacing="0" w:after="200" w:afterAutospacing="0"/>
        <w:jc w:val="both"/>
        <w:rPr>
          <w:sz w:val="28"/>
          <w:szCs w:val="28"/>
        </w:rPr>
      </w:pPr>
      <w:r w:rsidRPr="00087603">
        <w:rPr>
          <w:sz w:val="28"/>
          <w:szCs w:val="28"/>
          <w:lang w:val="uk-UA"/>
        </w:rPr>
        <w:t xml:space="preserve">- Постанови КМУ від </w:t>
      </w:r>
      <w:r w:rsidR="00176D38" w:rsidRPr="00087603">
        <w:rPr>
          <w:sz w:val="28"/>
          <w:szCs w:val="28"/>
          <w:lang w:val="uk-UA"/>
        </w:rPr>
        <w:t>24.03.21. №305 «Про затвердження норм харчування у закладах освіти та дитячих закладах оздоровлення та відпочинку»;</w:t>
      </w:r>
    </w:p>
    <w:p w:rsidR="008600A4" w:rsidRPr="00087603" w:rsidRDefault="008600A4" w:rsidP="008600A4">
      <w:pPr>
        <w:pStyle w:val="a6"/>
        <w:rPr>
          <w:sz w:val="28"/>
          <w:szCs w:val="28"/>
        </w:rPr>
      </w:pPr>
      <w:r w:rsidRPr="00087603">
        <w:rPr>
          <w:sz w:val="28"/>
          <w:szCs w:val="28"/>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87603"/>
    <w:rsid w:val="000954C6"/>
    <w:rsid w:val="000C0777"/>
    <w:rsid w:val="00176D38"/>
    <w:rsid w:val="001D250C"/>
    <w:rsid w:val="00255706"/>
    <w:rsid w:val="00281D93"/>
    <w:rsid w:val="00293F2A"/>
    <w:rsid w:val="00540A7B"/>
    <w:rsid w:val="005D5F08"/>
    <w:rsid w:val="0064121C"/>
    <w:rsid w:val="00714846"/>
    <w:rsid w:val="00732923"/>
    <w:rsid w:val="00776887"/>
    <w:rsid w:val="00823B9A"/>
    <w:rsid w:val="0083341B"/>
    <w:rsid w:val="008600A4"/>
    <w:rsid w:val="00863EAD"/>
    <w:rsid w:val="008718CB"/>
    <w:rsid w:val="00953019"/>
    <w:rsid w:val="00964F1A"/>
    <w:rsid w:val="00B97B65"/>
    <w:rsid w:val="00C465D4"/>
    <w:rsid w:val="00D67063"/>
    <w:rsid w:val="00D829E9"/>
    <w:rsid w:val="00D926F7"/>
    <w:rsid w:val="00E702A9"/>
    <w:rsid w:val="00E83827"/>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3B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0"/>
    <w:link w:val="20"/>
    <w:qFormat/>
    <w:rsid w:val="0083341B"/>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
    <w:next w:val="a0"/>
    <w:link w:val="30"/>
    <w:qFormat/>
    <w:rsid w:val="0083341B"/>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1"/>
    <w:uiPriority w:val="20"/>
    <w:qFormat/>
    <w:rsid w:val="00D67063"/>
    <w:rPr>
      <w:i/>
      <w:iCs/>
    </w:rPr>
  </w:style>
  <w:style w:type="character" w:styleId="a5">
    <w:name w:val="Strong"/>
    <w:basedOn w:val="a1"/>
    <w:uiPriority w:val="22"/>
    <w:qFormat/>
    <w:rsid w:val="00953019"/>
    <w:rPr>
      <w:b/>
      <w:bCs/>
    </w:rPr>
  </w:style>
  <w:style w:type="paragraph" w:styleId="a6">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uiPriority w:val="99"/>
    <w:rsid w:val="00B97B65"/>
  </w:style>
  <w:style w:type="character" w:customStyle="1" w:styleId="10">
    <w:name w:val="Заголовок 1 Знак"/>
    <w:basedOn w:val="a1"/>
    <w:link w:val="1"/>
    <w:uiPriority w:val="9"/>
    <w:rsid w:val="00823B9A"/>
    <w:rPr>
      <w:rFonts w:ascii="Times New Roman" w:eastAsia="Times New Roman" w:hAnsi="Times New Roman" w:cs="Times New Roman"/>
      <w:b/>
      <w:bCs/>
      <w:kern w:val="36"/>
      <w:sz w:val="48"/>
      <w:szCs w:val="48"/>
      <w:lang w:eastAsia="ru-RU"/>
    </w:rPr>
  </w:style>
  <w:style w:type="character" w:customStyle="1" w:styleId="ng-binding">
    <w:name w:val="ng-binding"/>
    <w:basedOn w:val="a1"/>
    <w:rsid w:val="00823B9A"/>
  </w:style>
  <w:style w:type="paragraph" w:customStyle="1" w:styleId="11">
    <w:name w:val="Обычный1"/>
    <w:qFormat/>
    <w:rsid w:val="000C0777"/>
    <w:pPr>
      <w:spacing w:after="0" w:line="276" w:lineRule="auto"/>
    </w:pPr>
    <w:rPr>
      <w:rFonts w:ascii="Arial" w:eastAsia="Arial" w:hAnsi="Arial" w:cs="Arial"/>
      <w:color w:val="000000"/>
      <w:lang w:eastAsia="ru-RU"/>
    </w:rPr>
  </w:style>
  <w:style w:type="table" w:customStyle="1" w:styleId="21">
    <w:name w:val="Сетка таблицы2"/>
    <w:basedOn w:val="a2"/>
    <w:rsid w:val="000C07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83341B"/>
    <w:rPr>
      <w:rFonts w:ascii="Times New Roman" w:eastAsia="Times New Roman" w:hAnsi="Times New Roman" w:cs="Times New Roman"/>
      <w:b/>
      <w:bCs/>
      <w:sz w:val="36"/>
      <w:szCs w:val="36"/>
      <w:lang w:val="uk-UA" w:eastAsia="ar-SA"/>
    </w:rPr>
  </w:style>
  <w:style w:type="character" w:customStyle="1" w:styleId="30">
    <w:name w:val="Заголовок 3 Знак"/>
    <w:basedOn w:val="a1"/>
    <w:link w:val="3"/>
    <w:rsid w:val="0083341B"/>
    <w:rPr>
      <w:rFonts w:ascii="Times New Roman" w:eastAsia="Times New Roman" w:hAnsi="Times New Roman" w:cs="Times New Roman"/>
      <w:b/>
      <w:bCs/>
      <w:sz w:val="27"/>
      <w:szCs w:val="27"/>
      <w:lang w:val="uk-UA" w:eastAsia="ar-SA"/>
    </w:rPr>
  </w:style>
  <w:style w:type="paragraph" w:styleId="a0">
    <w:name w:val="Body Text"/>
    <w:basedOn w:val="a"/>
    <w:link w:val="a7"/>
    <w:uiPriority w:val="99"/>
    <w:semiHidden/>
    <w:unhideWhenUsed/>
    <w:rsid w:val="0083341B"/>
    <w:pPr>
      <w:spacing w:after="120"/>
    </w:pPr>
  </w:style>
  <w:style w:type="character" w:customStyle="1" w:styleId="a7">
    <w:name w:val="Основной текст Знак"/>
    <w:basedOn w:val="a1"/>
    <w:link w:val="a0"/>
    <w:uiPriority w:val="99"/>
    <w:semiHidden/>
    <w:rsid w:val="0083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620">
      <w:bodyDiv w:val="1"/>
      <w:marLeft w:val="0"/>
      <w:marRight w:val="0"/>
      <w:marTop w:val="0"/>
      <w:marBottom w:val="0"/>
      <w:divBdr>
        <w:top w:val="none" w:sz="0" w:space="0" w:color="auto"/>
        <w:left w:val="none" w:sz="0" w:space="0" w:color="auto"/>
        <w:bottom w:val="none" w:sz="0" w:space="0" w:color="auto"/>
        <w:right w:val="none" w:sz="0" w:space="0" w:color="auto"/>
      </w:divBdr>
    </w:div>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484586856">
      <w:bodyDiv w:val="1"/>
      <w:marLeft w:val="0"/>
      <w:marRight w:val="0"/>
      <w:marTop w:val="0"/>
      <w:marBottom w:val="0"/>
      <w:divBdr>
        <w:top w:val="none" w:sz="0" w:space="0" w:color="auto"/>
        <w:left w:val="none" w:sz="0" w:space="0" w:color="auto"/>
        <w:bottom w:val="none" w:sz="0" w:space="0" w:color="auto"/>
        <w:right w:val="none" w:sz="0" w:space="0" w:color="auto"/>
      </w:divBdr>
    </w:div>
    <w:div w:id="552811287">
      <w:bodyDiv w:val="1"/>
      <w:marLeft w:val="0"/>
      <w:marRight w:val="0"/>
      <w:marTop w:val="0"/>
      <w:marBottom w:val="0"/>
      <w:divBdr>
        <w:top w:val="none" w:sz="0" w:space="0" w:color="auto"/>
        <w:left w:val="none" w:sz="0" w:space="0" w:color="auto"/>
        <w:bottom w:val="none" w:sz="0" w:space="0" w:color="auto"/>
        <w:right w:val="none" w:sz="0" w:space="0" w:color="auto"/>
      </w:divBdr>
    </w:div>
    <w:div w:id="1650551424">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 w:id="1985888087">
      <w:bodyDiv w:val="1"/>
      <w:marLeft w:val="0"/>
      <w:marRight w:val="0"/>
      <w:marTop w:val="0"/>
      <w:marBottom w:val="0"/>
      <w:divBdr>
        <w:top w:val="none" w:sz="0" w:space="0" w:color="auto"/>
        <w:left w:val="none" w:sz="0" w:space="0" w:color="auto"/>
        <w:bottom w:val="none" w:sz="0" w:space="0" w:color="auto"/>
        <w:right w:val="none" w:sz="0" w:space="0" w:color="auto"/>
      </w:divBdr>
    </w:div>
    <w:div w:id="21353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7</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23</cp:revision>
  <dcterms:created xsi:type="dcterms:W3CDTF">2021-10-07T11:05:00Z</dcterms:created>
  <dcterms:modified xsi:type="dcterms:W3CDTF">2023-02-02T12:40:00Z</dcterms:modified>
</cp:coreProperties>
</file>