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DF4589" w:rsidRPr="0076575A" w:rsidRDefault="0064121C" w:rsidP="00DF4589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B36849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, розміру бюджетного призначення, очікуваної вартості предмета </w:t>
      </w:r>
      <w:r w:rsidRPr="00DF4589">
        <w:rPr>
          <w:rFonts w:ascii="Times New Roman" w:hAnsi="Times New Roman" w:cs="Times New Roman"/>
          <w:b/>
          <w:sz w:val="28"/>
          <w:szCs w:val="28"/>
          <w:lang w:val="uk-UA"/>
        </w:rPr>
        <w:t>закупівлі</w:t>
      </w:r>
      <w:r w:rsidR="00DF4589" w:rsidRPr="00DF45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575A" w:rsidRPr="0076575A">
        <w:t xml:space="preserve"> </w:t>
      </w:r>
      <w:r w:rsidR="0076575A" w:rsidRPr="0076575A">
        <w:rPr>
          <w:rFonts w:ascii="Times New Roman" w:hAnsi="Times New Roman" w:cs="Times New Roman"/>
          <w:sz w:val="28"/>
          <w:szCs w:val="28"/>
        </w:rPr>
        <w:t xml:space="preserve">Код 41110000-3 ДК 021:2015 </w:t>
      </w:r>
      <w:proofErr w:type="spellStart"/>
      <w:r w:rsidR="0076575A" w:rsidRPr="0076575A"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 w:rsidR="0076575A" w:rsidRPr="0076575A">
        <w:rPr>
          <w:rFonts w:ascii="Times New Roman" w:hAnsi="Times New Roman" w:cs="Times New Roman"/>
          <w:sz w:val="28"/>
          <w:szCs w:val="28"/>
        </w:rPr>
        <w:t xml:space="preserve"> вода (</w:t>
      </w:r>
      <w:proofErr w:type="spellStart"/>
      <w:r w:rsidR="0076575A" w:rsidRPr="0076575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76575A" w:rsidRPr="0076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5A" w:rsidRPr="0076575A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76575A" w:rsidRPr="0076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5A" w:rsidRPr="0076575A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76575A" w:rsidRPr="0076575A">
        <w:rPr>
          <w:rFonts w:ascii="Times New Roman" w:hAnsi="Times New Roman" w:cs="Times New Roman"/>
          <w:sz w:val="28"/>
          <w:szCs w:val="28"/>
        </w:rPr>
        <w:t>)</w:t>
      </w:r>
      <w:r w:rsidR="00DF4589" w:rsidRPr="0076575A">
        <w:rPr>
          <w:rFonts w:ascii="Times New Roman" w:hAnsi="Times New Roman" w:cs="Times New Roman"/>
          <w:sz w:val="28"/>
          <w:szCs w:val="28"/>
        </w:rPr>
        <w:t>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9A645E" w:rsidRDefault="009A645E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A645E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9A645E" w:rsidRPr="00BB0848" w:rsidRDefault="009A645E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848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(скорочена)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B52627" w:rsidRPr="00B52627" w:rsidRDefault="001F1A4D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t xml:space="preserve">Код ДК 021:2015 41110000-3 </w:t>
      </w:r>
      <w:proofErr w:type="spellStart"/>
      <w:r>
        <w:t>Питна</w:t>
      </w:r>
      <w:proofErr w:type="spellEnd"/>
      <w:r>
        <w:t xml:space="preserve"> вода (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proofErr w:type="gramStart"/>
      <w:r>
        <w:t>водопостачання</w:t>
      </w:r>
      <w:proofErr w:type="spellEnd"/>
      <w:r>
        <w:t xml:space="preserve"> )</w:t>
      </w:r>
      <w:proofErr w:type="gramEnd"/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D829E9" w:rsidRPr="008A3D10" w:rsidRDefault="008A3D10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t>UA-2022-02-23-004677-</w:t>
      </w:r>
      <w:r>
        <w:rPr>
          <w:lang w:val="en-US"/>
        </w:rPr>
        <w:t>b</w:t>
      </w:r>
    </w:p>
    <w:p w:rsidR="00D829E9" w:rsidRPr="00D829E9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9E9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розміру бюджетного призначення:</w:t>
      </w:r>
    </w:p>
    <w:p w:rsidR="00863EAD" w:rsidRP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призначення, визначений відповідно до розраху</w:t>
      </w:r>
      <w:r w:rsidR="0076575A">
        <w:rPr>
          <w:rFonts w:ascii="Times New Roman" w:hAnsi="Times New Roman" w:cs="Times New Roman"/>
          <w:sz w:val="24"/>
          <w:szCs w:val="24"/>
          <w:lang w:val="uk-UA"/>
        </w:rPr>
        <w:t>нку до проекту кошторису на 2022</w:t>
      </w:r>
      <w:r w:rsidRPr="00D829E9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8A3D10" w:rsidRDefault="001F1A4D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3296">
        <w:rPr>
          <w:rFonts w:ascii="Times New Roman" w:hAnsi="Times New Roman"/>
          <w:bCs/>
          <w:sz w:val="24"/>
          <w:szCs w:val="24"/>
        </w:rPr>
        <w:t>Кількість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13296">
        <w:rPr>
          <w:rFonts w:ascii="Times New Roman" w:hAnsi="Times New Roman"/>
          <w:bCs/>
          <w:sz w:val="24"/>
          <w:szCs w:val="24"/>
        </w:rPr>
        <w:t>обсяг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A13296">
        <w:rPr>
          <w:rFonts w:ascii="Times New Roman" w:hAnsi="Times New Roman"/>
          <w:bCs/>
          <w:sz w:val="24"/>
          <w:szCs w:val="24"/>
        </w:rPr>
        <w:t>послуг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: </w:t>
      </w:r>
    </w:p>
    <w:p w:rsidR="008A3D10" w:rsidRDefault="008A3D10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1A4D" w:rsidRPr="00A13296" w:rsidRDefault="008A3D10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Лот №1 -</w:t>
      </w:r>
      <w:r>
        <w:rPr>
          <w:rFonts w:ascii="Times New Roman" w:hAnsi="Times New Roman"/>
          <w:bCs/>
          <w:sz w:val="24"/>
          <w:szCs w:val="24"/>
        </w:rPr>
        <w:t>6135</w:t>
      </w:r>
      <w:r w:rsidR="001F1A4D" w:rsidRPr="00A13296">
        <w:rPr>
          <w:rFonts w:ascii="Times New Roman" w:hAnsi="Times New Roman"/>
          <w:bCs/>
          <w:sz w:val="24"/>
          <w:szCs w:val="24"/>
        </w:rPr>
        <w:t xml:space="preserve"> м. </w:t>
      </w:r>
      <w:proofErr w:type="gramStart"/>
      <w:r w:rsidR="001F1A4D" w:rsidRPr="00A13296">
        <w:rPr>
          <w:rFonts w:ascii="Times New Roman" w:hAnsi="Times New Roman"/>
          <w:bCs/>
          <w:sz w:val="24"/>
          <w:szCs w:val="24"/>
        </w:rPr>
        <w:t>куб</w:t>
      </w:r>
      <w:proofErr w:type="gramEnd"/>
      <w:r w:rsidR="001F1A4D" w:rsidRPr="00A13296">
        <w:rPr>
          <w:rFonts w:ascii="Times New Roman" w:hAnsi="Times New Roman"/>
          <w:bCs/>
          <w:sz w:val="24"/>
          <w:szCs w:val="24"/>
        </w:rPr>
        <w:t>;</w:t>
      </w:r>
    </w:p>
    <w:p w:rsidR="00D829E9" w:rsidRDefault="008A3D10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Лот №2-36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3D10" w:rsidRDefault="008A3D10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Лот №3-898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</w:p>
    <w:p w:rsidR="0076575A" w:rsidRDefault="00B5262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52627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предмету закупівлі:</w:t>
      </w:r>
    </w:p>
    <w:p w:rsidR="00B52627" w:rsidRPr="0076575A" w:rsidRDefault="0076575A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178 223,63</w:t>
      </w:r>
      <w:r w:rsidR="00B52627">
        <w:rPr>
          <w:rFonts w:ascii="Times New Roman" w:hAnsi="Times New Roman" w:cs="Times New Roman"/>
          <w:sz w:val="26"/>
          <w:szCs w:val="26"/>
          <w:lang w:val="uk-UA"/>
        </w:rPr>
        <w:t xml:space="preserve"> грн. з ПДВ.</w:t>
      </w:r>
    </w:p>
    <w:p w:rsid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 застосування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7F4D6D" w:rsidRP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 до абзацу четвертого пункту 2 частини другої статті 40 Закону України «Про публічні закупівлі», якою передбачено, проведення переговорної процедури в разі, якщо </w:t>
      </w:r>
      <w:r w:rsidRPr="007F4D6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роботи, товари чи послуги можуть бути виконані, поставлені чи надані виключно певним суб’єктом господарювання на наявності одного з таких випадків: відсутність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конкуренції з технічних причин.</w:t>
      </w:r>
    </w:p>
    <w:p w:rsidR="00B52627" w:rsidRPr="00B52627" w:rsidRDefault="00B52627" w:rsidP="00B526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B5262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Обґрунтування закупівлі:</w:t>
      </w:r>
    </w:p>
    <w:p w:rsidR="0076575A" w:rsidRDefault="0076575A" w:rsidP="0064121C">
      <w:pPr>
        <w:jc w:val="both"/>
      </w:pPr>
      <w:r w:rsidRPr="0076575A">
        <w:rPr>
          <w:lang w:val="uk-UA"/>
        </w:rPr>
        <w:t xml:space="preserve">Виходячи з частини першої статті 5 Закону України "Про природні монополії", підприємства, що здійснюють централізоване водовідведення та централізоване водопостачання є </w:t>
      </w:r>
      <w:proofErr w:type="spellStart"/>
      <w:r w:rsidRPr="0076575A">
        <w:rPr>
          <w:lang w:val="uk-UA"/>
        </w:rPr>
        <w:t>суб</w:t>
      </w:r>
      <w:proofErr w:type="spellEnd"/>
      <w:r w:rsidRPr="0076575A">
        <w:rPr>
          <w:lang w:val="uk-UA"/>
        </w:rPr>
        <w:t>*</w:t>
      </w:r>
      <w:proofErr w:type="spellStart"/>
      <w:r w:rsidRPr="0076575A">
        <w:rPr>
          <w:lang w:val="uk-UA"/>
        </w:rPr>
        <w:t>єктами</w:t>
      </w:r>
      <w:proofErr w:type="spellEnd"/>
      <w:r w:rsidRPr="0076575A">
        <w:rPr>
          <w:lang w:val="uk-UA"/>
        </w:rPr>
        <w:t xml:space="preserve"> природніх монополій у сфері розподілу води.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частини</w:t>
      </w:r>
      <w:proofErr w:type="spellEnd"/>
      <w:r>
        <w:t xml:space="preserve"> 2 </w:t>
      </w:r>
      <w:proofErr w:type="spellStart"/>
      <w:r>
        <w:t>статті</w:t>
      </w:r>
      <w:proofErr w:type="spellEnd"/>
      <w:r>
        <w:t xml:space="preserve"> 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монополії</w:t>
      </w:r>
      <w:proofErr w:type="spellEnd"/>
      <w:r>
        <w:t xml:space="preserve">", </w:t>
      </w:r>
      <w:proofErr w:type="spellStart"/>
      <w:r>
        <w:t>зведений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суб</w:t>
      </w:r>
      <w:proofErr w:type="spellEnd"/>
      <w:r>
        <w:t>*</w:t>
      </w:r>
      <w:proofErr w:type="spellStart"/>
      <w:r>
        <w:t>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</w:t>
      </w:r>
      <w:proofErr w:type="spellStart"/>
      <w:r>
        <w:t>ведеться</w:t>
      </w:r>
      <w:proofErr w:type="spellEnd"/>
      <w:r>
        <w:t xml:space="preserve"> </w:t>
      </w:r>
      <w:proofErr w:type="spellStart"/>
      <w:r>
        <w:t>Антимонопольним</w:t>
      </w:r>
      <w:proofErr w:type="spellEnd"/>
      <w:r>
        <w:t xml:space="preserve"> </w:t>
      </w:r>
      <w:proofErr w:type="spellStart"/>
      <w:r>
        <w:t>комітетом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реєстрів</w:t>
      </w:r>
      <w:proofErr w:type="spellEnd"/>
      <w:r>
        <w:t xml:space="preserve"> </w:t>
      </w:r>
      <w:proofErr w:type="spellStart"/>
      <w:r>
        <w:t>суб</w:t>
      </w:r>
      <w:proofErr w:type="spellEnd"/>
      <w:r>
        <w:t>*</w:t>
      </w:r>
      <w:proofErr w:type="spellStart"/>
      <w:r>
        <w:t>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формуються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r>
        <w:t>Національною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  <w:proofErr w:type="spellStart"/>
      <w:r>
        <w:t>Зведений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суб</w:t>
      </w:r>
      <w:proofErr w:type="spellEnd"/>
      <w:r>
        <w:t>*</w:t>
      </w:r>
      <w:proofErr w:type="spellStart"/>
      <w:r>
        <w:t>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</w:t>
      </w:r>
      <w:proofErr w:type="spellStart"/>
      <w:r>
        <w:t>оновлюється</w:t>
      </w:r>
      <w:proofErr w:type="spellEnd"/>
      <w:r>
        <w:t xml:space="preserve"> </w:t>
      </w:r>
      <w:proofErr w:type="spellStart"/>
      <w:r>
        <w:t>щомісяця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Антимонопольного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(http://www.amc.gov.ua).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оприлюднених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Антимонопольного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по </w:t>
      </w:r>
      <w:proofErr w:type="spellStart"/>
      <w:r>
        <w:t>адміністративно-територіальним</w:t>
      </w:r>
      <w:proofErr w:type="spellEnd"/>
      <w:r>
        <w:t xml:space="preserve"> </w:t>
      </w:r>
      <w:proofErr w:type="spellStart"/>
      <w:r>
        <w:t>одиницям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монопольне</w:t>
      </w:r>
      <w:proofErr w:type="spellEnd"/>
      <w:r>
        <w:t xml:space="preserve"> (</w:t>
      </w:r>
      <w:proofErr w:type="spellStart"/>
      <w:r>
        <w:t>домінуюче</w:t>
      </w:r>
      <w:proofErr w:type="spellEnd"/>
      <w:r>
        <w:t xml:space="preserve">) становище на ринку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та </w:t>
      </w:r>
      <w:proofErr w:type="spellStart"/>
      <w:r>
        <w:t>водопостачання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в межах </w:t>
      </w:r>
      <w:proofErr w:type="spellStart"/>
      <w:r>
        <w:t>діючих</w:t>
      </w:r>
      <w:proofErr w:type="spellEnd"/>
      <w:r>
        <w:t xml:space="preserve"> мереж </w:t>
      </w:r>
      <w:proofErr w:type="spellStart"/>
      <w:r>
        <w:t>займає</w:t>
      </w:r>
      <w:proofErr w:type="spellEnd"/>
      <w:r>
        <w:t xml:space="preserve"> ОКВП "</w:t>
      </w:r>
      <w:proofErr w:type="spellStart"/>
      <w:r>
        <w:t>Дніпро-Кіровоград</w:t>
      </w:r>
      <w:proofErr w:type="spellEnd"/>
      <w:r>
        <w:t xml:space="preserve">". </w:t>
      </w:r>
      <w:proofErr w:type="spellStart"/>
      <w:r>
        <w:t>Крім</w:t>
      </w:r>
      <w:proofErr w:type="spellEnd"/>
      <w:r>
        <w:t xml:space="preserve"> того,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, </w:t>
      </w:r>
      <w:proofErr w:type="spellStart"/>
      <w:r>
        <w:t>виданої</w:t>
      </w:r>
      <w:proofErr w:type="spellEnd"/>
      <w:r>
        <w:t xml:space="preserve"> </w:t>
      </w:r>
      <w:proofErr w:type="spellStart"/>
      <w:r>
        <w:t>Національною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сферах </w:t>
      </w:r>
      <w:proofErr w:type="spellStart"/>
      <w:r>
        <w:t>електроенергетики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ОКВП "</w:t>
      </w:r>
      <w:proofErr w:type="spellStart"/>
      <w:r>
        <w:t>Дніпро-Кіровоград</w:t>
      </w:r>
      <w:proofErr w:type="spellEnd"/>
      <w:r>
        <w:t xml:space="preserve">"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у межах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де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. Таким чином, </w:t>
      </w:r>
      <w:proofErr w:type="spellStart"/>
      <w:r>
        <w:t>враховуючи</w:t>
      </w:r>
      <w:proofErr w:type="spellEnd"/>
      <w:r>
        <w:t xml:space="preserve"> об*</w:t>
      </w:r>
      <w:proofErr w:type="spellStart"/>
      <w:r>
        <w:t>єктивну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з </w:t>
      </w:r>
      <w:proofErr w:type="spellStart"/>
      <w:r>
        <w:t>технічних</w:t>
      </w:r>
      <w:proofErr w:type="spellEnd"/>
      <w:r>
        <w:t xml:space="preserve"> причин,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та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,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стічних</w:t>
      </w:r>
      <w:proofErr w:type="spellEnd"/>
      <w:r>
        <w:t xml:space="preserve"> вод (</w:t>
      </w:r>
      <w:proofErr w:type="spellStart"/>
      <w:r>
        <w:t>централізоване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)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у </w:t>
      </w:r>
      <w:proofErr w:type="spellStart"/>
      <w:r>
        <w:t>підприємства</w:t>
      </w:r>
      <w:proofErr w:type="spellEnd"/>
      <w:r>
        <w:t xml:space="preserve">, яке є </w:t>
      </w:r>
      <w:proofErr w:type="spellStart"/>
      <w:r>
        <w:t>єдиним</w:t>
      </w:r>
      <w:proofErr w:type="spellEnd"/>
      <w:r>
        <w:t xml:space="preserve"> </w:t>
      </w:r>
      <w:proofErr w:type="spellStart"/>
      <w:r>
        <w:t>можливим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(</w:t>
      </w:r>
      <w:proofErr w:type="spellStart"/>
      <w:r>
        <w:t>природним</w:t>
      </w:r>
      <w:proofErr w:type="spellEnd"/>
      <w:r>
        <w:t xml:space="preserve"> </w:t>
      </w:r>
      <w:proofErr w:type="spellStart"/>
      <w:r>
        <w:t>монополістом</w:t>
      </w:r>
      <w:proofErr w:type="spellEnd"/>
      <w:r>
        <w:t xml:space="preserve">)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ОКВП "</w:t>
      </w:r>
      <w:proofErr w:type="spellStart"/>
      <w:r>
        <w:t>Дніпро-Кіровоград</w:t>
      </w:r>
      <w:proofErr w:type="spellEnd"/>
      <w:r>
        <w:t xml:space="preserve">". </w:t>
      </w:r>
      <w:proofErr w:type="spellStart"/>
      <w:r>
        <w:t>Зважаючи</w:t>
      </w:r>
      <w:proofErr w:type="spellEnd"/>
      <w:r>
        <w:t xml:space="preserve"> на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зазначене</w:t>
      </w:r>
      <w:proofErr w:type="spellEnd"/>
      <w:r>
        <w:t xml:space="preserve"> </w:t>
      </w:r>
      <w:proofErr w:type="spellStart"/>
      <w:r>
        <w:t>Комунальний</w:t>
      </w:r>
      <w:proofErr w:type="spellEnd"/>
      <w:r>
        <w:t xml:space="preserve"> заклад «</w:t>
      </w:r>
      <w:proofErr w:type="spellStart"/>
      <w:r>
        <w:t>Центральноукраїнський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ліцей-інтернат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ради»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для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переговорної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>(</w:t>
      </w:r>
      <w:proofErr w:type="spellStart"/>
      <w:r>
        <w:t>скороченої</w:t>
      </w:r>
      <w:proofErr w:type="spellEnd"/>
      <w:r>
        <w:t xml:space="preserve">) </w:t>
      </w:r>
      <w:proofErr w:type="spellStart"/>
      <w:r>
        <w:t>закупівлі</w:t>
      </w:r>
      <w:proofErr w:type="spellEnd"/>
      <w:r>
        <w:br/>
      </w:r>
      <w:proofErr w:type="spellStart"/>
      <w:r>
        <w:t>Відповідно</w:t>
      </w:r>
      <w:proofErr w:type="spellEnd"/>
      <w:r>
        <w:t xml:space="preserve"> до п. 2 </w:t>
      </w:r>
      <w:proofErr w:type="spellStart"/>
      <w:r>
        <w:t>частини</w:t>
      </w:r>
      <w:proofErr w:type="spellEnd"/>
      <w:r>
        <w:t xml:space="preserve"> 2 ст. 40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” № 922 </w:t>
      </w:r>
      <w:proofErr w:type="spellStart"/>
      <w:r>
        <w:t>Переговорна</w:t>
      </w:r>
      <w:proofErr w:type="spellEnd"/>
      <w:r>
        <w:t xml:space="preserve"> процедура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як </w:t>
      </w:r>
      <w:proofErr w:type="spellStart"/>
      <w:r>
        <w:t>виняток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>:</w:t>
      </w:r>
      <w:r>
        <w:br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виконані</w:t>
      </w:r>
      <w:proofErr w:type="spellEnd"/>
      <w:r>
        <w:t xml:space="preserve">, </w:t>
      </w:r>
      <w:proofErr w:type="spellStart"/>
      <w:r>
        <w:t>поставлені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</w:t>
      </w:r>
      <w:proofErr w:type="spellStart"/>
      <w:r>
        <w:t>суб’єктом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одного з таких </w:t>
      </w:r>
      <w:proofErr w:type="spellStart"/>
      <w:r>
        <w:t>випадків</w:t>
      </w:r>
      <w:proofErr w:type="spellEnd"/>
      <w:r>
        <w:t xml:space="preserve">: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 з </w:t>
      </w:r>
      <w:proofErr w:type="spellStart"/>
      <w:r>
        <w:t>технічних</w:t>
      </w:r>
      <w:proofErr w:type="spellEnd"/>
      <w:r>
        <w:t xml:space="preserve"> причин, яка </w:t>
      </w:r>
      <w:proofErr w:type="spellStart"/>
      <w:r>
        <w:t>має</w:t>
      </w:r>
      <w:proofErr w:type="spellEnd"/>
      <w:r>
        <w:t xml:space="preserve"> бути документально </w:t>
      </w:r>
      <w:proofErr w:type="spellStart"/>
      <w:r>
        <w:t>підтверджена</w:t>
      </w:r>
      <w:proofErr w:type="spellEnd"/>
      <w:r>
        <w:t xml:space="preserve">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укладено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 одним </w:t>
      </w:r>
      <w:proofErr w:type="spellStart"/>
      <w:r>
        <w:t>постачальником</w:t>
      </w:r>
      <w:proofErr w:type="spellEnd"/>
      <w:r>
        <w:t xml:space="preserve">.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оператором, а </w:t>
      </w:r>
      <w:proofErr w:type="spellStart"/>
      <w:r>
        <w:t>саме</w:t>
      </w:r>
      <w:proofErr w:type="spellEnd"/>
      <w:r>
        <w:t>: ОКВП «</w:t>
      </w:r>
      <w:proofErr w:type="spellStart"/>
      <w:r>
        <w:t>Дніпро-Кіровоград</w:t>
      </w:r>
      <w:proofErr w:type="spellEnd"/>
      <w:r>
        <w:t xml:space="preserve">» (код ЄДРПОУ 03346822). </w:t>
      </w:r>
      <w:proofErr w:type="spellStart"/>
      <w:r>
        <w:t>Інша</w:t>
      </w:r>
      <w:proofErr w:type="spellEnd"/>
      <w:r>
        <w:t xml:space="preserve"> альтернатива </w:t>
      </w:r>
      <w:proofErr w:type="spellStart"/>
      <w:proofErr w:type="gramStart"/>
      <w:r>
        <w:t>відсутня</w:t>
      </w:r>
      <w:proofErr w:type="spellEnd"/>
      <w:r>
        <w:t xml:space="preserve"> .</w:t>
      </w:r>
      <w:r>
        <w:br/>
      </w:r>
      <w:proofErr w:type="spellStart"/>
      <w:r>
        <w:t>Відповідно</w:t>
      </w:r>
      <w:proofErr w:type="spellEnd"/>
      <w:proofErr w:type="gramEnd"/>
      <w:r>
        <w:t xml:space="preserve"> до ч. 3 ст. 41 Закону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до/без </w:t>
      </w:r>
      <w:proofErr w:type="spellStart"/>
      <w:r>
        <w:t>проведення</w:t>
      </w:r>
      <w:proofErr w:type="spellEnd"/>
      <w:r>
        <w:t xml:space="preserve"> процедур,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Законом, та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оплату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до/без </w:t>
      </w:r>
      <w:proofErr w:type="spellStart"/>
      <w:r>
        <w:t>проведення</w:t>
      </w:r>
      <w:proofErr w:type="spellEnd"/>
      <w:r>
        <w:t xml:space="preserve"> процедур,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Законом.</w:t>
      </w:r>
      <w:r>
        <w:br/>
      </w:r>
      <w:proofErr w:type="spellStart"/>
      <w:r>
        <w:t>Підстава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п.2 ч.2 ст. 40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 з </w:t>
      </w:r>
      <w:proofErr w:type="spellStart"/>
      <w:r>
        <w:t>технічних</w:t>
      </w:r>
      <w:proofErr w:type="spellEnd"/>
      <w:r>
        <w:t xml:space="preserve"> причин.</w:t>
      </w: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6575A" w:rsidRDefault="0076575A" w:rsidP="0076575A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76575A" w:rsidRPr="00BB0848" w:rsidRDefault="0076575A" w:rsidP="0076575A">
      <w:pPr>
        <w:pStyle w:val="newsdetailcardtext"/>
      </w:pPr>
      <w:proofErr w:type="spellStart"/>
      <w:r w:rsidRPr="0076575A">
        <w:t>Визначено</w:t>
      </w:r>
      <w:proofErr w:type="spellEnd"/>
      <w:r w:rsidRPr="0076575A">
        <w:t xml:space="preserve"> методом </w:t>
      </w:r>
      <w:proofErr w:type="spellStart"/>
      <w:r w:rsidRPr="0076575A">
        <w:t>множення</w:t>
      </w:r>
      <w:proofErr w:type="spellEnd"/>
      <w:r w:rsidRPr="0076575A">
        <w:t xml:space="preserve"> планового </w:t>
      </w:r>
      <w:proofErr w:type="spellStart"/>
      <w:r w:rsidRPr="0076575A">
        <w:t>споживання</w:t>
      </w:r>
      <w:proofErr w:type="spellEnd"/>
      <w:r w:rsidRPr="0076575A">
        <w:t xml:space="preserve"> </w:t>
      </w:r>
      <w:proofErr w:type="spellStart"/>
      <w:r w:rsidRPr="0076575A">
        <w:t>послуг</w:t>
      </w:r>
      <w:proofErr w:type="spellEnd"/>
      <w:r w:rsidRPr="0076575A">
        <w:t xml:space="preserve"> </w:t>
      </w:r>
      <w:proofErr w:type="spellStart"/>
      <w:r w:rsidRPr="0076575A">
        <w:t>централізованого</w:t>
      </w:r>
      <w:proofErr w:type="spellEnd"/>
      <w:r w:rsidRPr="0076575A">
        <w:t xml:space="preserve"> </w:t>
      </w:r>
      <w:proofErr w:type="spellStart"/>
      <w:r w:rsidRPr="0076575A">
        <w:t>водопостачання</w:t>
      </w:r>
      <w:proofErr w:type="spellEnd"/>
      <w:r w:rsidRPr="0076575A">
        <w:t xml:space="preserve"> </w:t>
      </w:r>
      <w:proofErr w:type="spellStart"/>
      <w:r w:rsidRPr="0076575A">
        <w:t>що</w:t>
      </w:r>
      <w:proofErr w:type="spellEnd"/>
      <w:r w:rsidRPr="0076575A">
        <w:t xml:space="preserve"> </w:t>
      </w:r>
      <w:proofErr w:type="spellStart"/>
      <w:r w:rsidRPr="0076575A">
        <w:t>діє</w:t>
      </w:r>
      <w:proofErr w:type="spellEnd"/>
      <w:r w:rsidRPr="0076575A">
        <w:t xml:space="preserve"> на момент </w:t>
      </w:r>
      <w:proofErr w:type="spellStart"/>
      <w:r w:rsidRPr="0076575A">
        <w:t>проведення</w:t>
      </w:r>
      <w:proofErr w:type="spellEnd"/>
      <w:r w:rsidRPr="0076575A">
        <w:t xml:space="preserve"> </w:t>
      </w:r>
      <w:proofErr w:type="spellStart"/>
      <w:r w:rsidRPr="0076575A">
        <w:t>за</w:t>
      </w:r>
      <w:r>
        <w:t>купівля</w:t>
      </w:r>
      <w:proofErr w:type="spellEnd"/>
      <w:r>
        <w:t xml:space="preserve">. Тариф на </w:t>
      </w:r>
      <w:proofErr w:type="spellStart"/>
      <w:r>
        <w:t>водопостачання</w:t>
      </w:r>
      <w:proofErr w:type="spellEnd"/>
      <w:r w:rsidRPr="0076575A">
        <w:t xml:space="preserve"> </w:t>
      </w:r>
      <w:proofErr w:type="spellStart"/>
      <w:proofErr w:type="gramStart"/>
      <w:r w:rsidRPr="0076575A">
        <w:t>встановлений</w:t>
      </w:r>
      <w:proofErr w:type="spellEnd"/>
      <w:r w:rsidRPr="0076575A">
        <w:t xml:space="preserve">  </w:t>
      </w:r>
      <w:proofErr w:type="spellStart"/>
      <w:r w:rsidRPr="0076575A">
        <w:t>відповідно</w:t>
      </w:r>
      <w:proofErr w:type="spellEnd"/>
      <w:proofErr w:type="gramEnd"/>
      <w:r w:rsidRPr="0076575A">
        <w:t xml:space="preserve"> д</w:t>
      </w:r>
      <w:bookmarkStart w:id="0" w:name="_GoBack"/>
      <w:bookmarkEnd w:id="0"/>
      <w:r w:rsidRPr="0076575A">
        <w:t>о</w:t>
      </w:r>
      <w:r>
        <w:t xml:space="preserve"> Постанови НКРЕКП </w:t>
      </w:r>
      <w:proofErr w:type="spellStart"/>
      <w:r>
        <w:t>від</w:t>
      </w:r>
      <w:proofErr w:type="spellEnd"/>
      <w:r>
        <w:t xml:space="preserve">  22.12.2022 року №2858  -  25,212 </w:t>
      </w:r>
      <w:r>
        <w:rPr>
          <w:rStyle w:val="a5"/>
        </w:rPr>
        <w:t>грн. за 1 куб. метр. (</w:t>
      </w:r>
      <w:proofErr w:type="gramStart"/>
      <w:r>
        <w:rPr>
          <w:rStyle w:val="a5"/>
        </w:rPr>
        <w:t>без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податку</w:t>
      </w:r>
      <w:proofErr w:type="spellEnd"/>
      <w:r>
        <w:rPr>
          <w:rStyle w:val="a5"/>
        </w:rPr>
        <w:t xml:space="preserve"> на </w:t>
      </w:r>
      <w:proofErr w:type="spellStart"/>
      <w:r>
        <w:rPr>
          <w:rStyle w:val="a5"/>
        </w:rPr>
        <w:t>додану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вартість</w:t>
      </w:r>
      <w:proofErr w:type="spellEnd"/>
      <w:r>
        <w:rPr>
          <w:rStyle w:val="a5"/>
        </w:rPr>
        <w:t>)</w:t>
      </w:r>
      <w:r>
        <w:rPr>
          <w:rStyle w:val="a5"/>
          <w:lang w:val="uk-UA"/>
        </w:rPr>
        <w:t xml:space="preserve">. </w:t>
      </w:r>
      <w:proofErr w:type="spellStart"/>
      <w:r w:rsidRPr="00BB0848">
        <w:t>Термін</w:t>
      </w:r>
      <w:proofErr w:type="spellEnd"/>
      <w:r w:rsidRPr="00BB0848">
        <w:t xml:space="preserve"> </w:t>
      </w:r>
      <w:proofErr w:type="spellStart"/>
      <w:r w:rsidRPr="00BB0848">
        <w:t>постачання</w:t>
      </w:r>
      <w:proofErr w:type="spellEnd"/>
      <w:r w:rsidRPr="00BB0848">
        <w:t xml:space="preserve"> — </w:t>
      </w:r>
      <w:r>
        <w:rPr>
          <w:rStyle w:val="a3"/>
        </w:rPr>
        <w:t>з 01.</w:t>
      </w:r>
      <w:r>
        <w:rPr>
          <w:rStyle w:val="a3"/>
          <w:lang w:val="uk-UA"/>
        </w:rPr>
        <w:t>01.2022р</w:t>
      </w:r>
      <w:r>
        <w:t xml:space="preserve"> по 31.12.2022</w:t>
      </w:r>
      <w:r w:rsidRPr="00BB0848">
        <w:t>р.</w:t>
      </w:r>
    </w:p>
    <w:p w:rsidR="0076575A" w:rsidRPr="007219AF" w:rsidRDefault="0076575A" w:rsidP="0076575A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7219A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Мета проведення закупівлі: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575A">
        <w:rPr>
          <w:rFonts w:ascii="Times New Roman" w:hAnsi="Times New Roman" w:cs="Times New Roman"/>
          <w:sz w:val="24"/>
          <w:szCs w:val="24"/>
        </w:rPr>
        <w:t xml:space="preserve">Код 41110000-3 ДК 021:2015 </w:t>
      </w:r>
      <w:proofErr w:type="spellStart"/>
      <w:r w:rsidRPr="0076575A">
        <w:rPr>
          <w:rFonts w:ascii="Times New Roman" w:hAnsi="Times New Roman" w:cs="Times New Roman"/>
          <w:sz w:val="24"/>
          <w:szCs w:val="24"/>
        </w:rPr>
        <w:t>питна</w:t>
      </w:r>
      <w:proofErr w:type="spellEnd"/>
      <w:r w:rsidRPr="0076575A">
        <w:rPr>
          <w:rFonts w:ascii="Times New Roman" w:hAnsi="Times New Roman" w:cs="Times New Roman"/>
          <w:sz w:val="24"/>
          <w:szCs w:val="24"/>
        </w:rPr>
        <w:t xml:space="preserve"> вода (</w:t>
      </w:r>
      <w:proofErr w:type="spellStart"/>
      <w:r w:rsidRPr="0076575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65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75A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765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75A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76575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>є виключно необхідною для забезпечення належних умов роботи Комунального закладу «</w:t>
      </w:r>
      <w:proofErr w:type="spellStart"/>
      <w:r w:rsidRPr="007219AF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19AF">
        <w:rPr>
          <w:rFonts w:ascii="Times New Roman" w:hAnsi="Times New Roman" w:cs="Times New Roman"/>
          <w:sz w:val="24"/>
          <w:szCs w:val="24"/>
          <w:lang w:val="uk-UA"/>
        </w:rPr>
        <w:t>науковй</w:t>
      </w:r>
      <w:proofErr w:type="spellEnd"/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ліцей-інтернат Кіровоградської обласної ради</w:t>
      </w:r>
      <w:r>
        <w:rPr>
          <w:sz w:val="26"/>
          <w:szCs w:val="26"/>
          <w:lang w:val="uk-UA"/>
        </w:rPr>
        <w:t>»</w:t>
      </w:r>
    </w:p>
    <w:p w:rsidR="00D67063" w:rsidRPr="0076575A" w:rsidRDefault="00D67063" w:rsidP="00D67063">
      <w:pPr>
        <w:pStyle w:val="newsdetailcardtext"/>
        <w:rPr>
          <w:lang w:val="uk-UA"/>
        </w:rPr>
      </w:pPr>
    </w:p>
    <w:sectPr w:rsidR="00D67063" w:rsidRPr="0076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132C3D"/>
    <w:rsid w:val="001F1A4D"/>
    <w:rsid w:val="00293F2A"/>
    <w:rsid w:val="00323E0F"/>
    <w:rsid w:val="004D164F"/>
    <w:rsid w:val="00540A7B"/>
    <w:rsid w:val="0064121C"/>
    <w:rsid w:val="0076575A"/>
    <w:rsid w:val="007F4D6D"/>
    <w:rsid w:val="00863EAD"/>
    <w:rsid w:val="008718CB"/>
    <w:rsid w:val="008A3D10"/>
    <w:rsid w:val="009A645E"/>
    <w:rsid w:val="00A22DD1"/>
    <w:rsid w:val="00B36849"/>
    <w:rsid w:val="00B52627"/>
    <w:rsid w:val="00BB0848"/>
    <w:rsid w:val="00C465D4"/>
    <w:rsid w:val="00D67063"/>
    <w:rsid w:val="00D829E9"/>
    <w:rsid w:val="00D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paragraph" w:styleId="a4">
    <w:name w:val="Normal (Web)"/>
    <w:basedOn w:val="a"/>
    <w:uiPriority w:val="99"/>
    <w:semiHidden/>
    <w:unhideWhenUsed/>
    <w:rsid w:val="004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6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13</cp:revision>
  <cp:lastPrinted>2022-09-14T12:21:00Z</cp:lastPrinted>
  <dcterms:created xsi:type="dcterms:W3CDTF">2021-10-07T11:05:00Z</dcterms:created>
  <dcterms:modified xsi:type="dcterms:W3CDTF">2022-09-14T12:21:00Z</dcterms:modified>
</cp:coreProperties>
</file>