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0122ED" w:rsidRPr="0022192B" w:rsidRDefault="0064121C" w:rsidP="000122ED">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0122E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0122ED">
        <w:rPr>
          <w:rFonts w:ascii="Times New Roman" w:hAnsi="Times New Roman" w:cs="Times New Roman"/>
          <w:b/>
          <w:sz w:val="30"/>
          <w:szCs w:val="30"/>
          <w:lang w:val="uk-UA"/>
        </w:rPr>
        <w:t xml:space="preserve">: </w:t>
      </w:r>
      <w:r w:rsidR="000122ED" w:rsidRPr="000122ED">
        <w:rPr>
          <w:rFonts w:ascii="Times New Roman" w:hAnsi="Times New Roman" w:cs="Times New Roman"/>
          <w:sz w:val="28"/>
          <w:szCs w:val="28"/>
          <w:lang w:val="uk-UA"/>
        </w:rPr>
        <w:t>ДК 021:2015 03220000-9 «Овочі, фрукти та горіхи» (Часник, буряк червоний, морква, цибуля, помідори свіжі ґрунтові, помідори свіжі тепличні, огірки свіжі ґрунтові, огірки свіжі тепличні, капуста свіжа, капуста пізня, банани, лимони, апельсини, яблука)</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D70A0C" w:rsidRDefault="0064121C" w:rsidP="0022192B">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w:t>
      </w:r>
      <w:r w:rsidR="0022192B">
        <w:rPr>
          <w:rFonts w:ascii="Times New Roman" w:hAnsi="Times New Roman" w:cs="Times New Roman"/>
          <w:b/>
          <w:sz w:val="30"/>
          <w:szCs w:val="30"/>
          <w:lang w:val="uk-UA"/>
        </w:rPr>
        <w:t>акупівлі (лотів) (за наявності:</w:t>
      </w:r>
    </w:p>
    <w:p w:rsidR="00776887" w:rsidRPr="0022192B" w:rsidRDefault="0022192B" w:rsidP="0022192B">
      <w:pPr>
        <w:jc w:val="both"/>
        <w:rPr>
          <w:rFonts w:ascii="Times New Roman" w:hAnsi="Times New Roman" w:cs="Times New Roman"/>
          <w:b/>
          <w:sz w:val="30"/>
          <w:szCs w:val="30"/>
          <w:lang w:val="uk-UA"/>
        </w:rPr>
      </w:pPr>
      <w:r w:rsidRPr="0022192B">
        <w:rPr>
          <w:lang w:val="uk-UA"/>
        </w:rPr>
        <w:t>ДК 021:2015 03220000-9 «Овочі, фрукти та горіхи» (Часник, буряк червоний, морква, цибуля, помідори свіжі ґрунтові, помідори свіжі тепличні, огірки свіжі ґрунтові, огірки свіжі тепличні, капуста свіжа, капуста пізня, банани, лимони, апельсини, яблука)</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Кріп-175кг.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Петрушка свіжа-175кг.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Щавель-300кг.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Зелена цибуля-400кг.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Часник-120кг.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Буряк червоний -4200кг.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Цибуля-6700кг.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Банани-6000кг.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lastRenderedPageBreak/>
        <w:t>Морковка-4300кг.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Помідори свіжі грунтові-1000кг.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Помідори свіжі тепличні-1200кг.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Огірки свіжі грунтові-1000кг.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Огірки свіжі тепличні-1200кг.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Капуста свіжа-4100кг.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Капуста рання свіжа-900кг.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Лимони-230кг.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Апельсини-5300кг.</w:t>
      </w:r>
    </w:p>
    <w:p w:rsidR="0022192B" w:rsidRPr="0022192B" w:rsidRDefault="0022192B" w:rsidP="0022192B">
      <w:pPr>
        <w:spacing w:line="240" w:lineRule="auto"/>
        <w:rPr>
          <w:rFonts w:ascii="Times New Roman" w:eastAsia="Calibri" w:hAnsi="Times New Roman" w:cs="Times New Roman"/>
          <w:sz w:val="24"/>
          <w:szCs w:val="24"/>
          <w:lang w:val="uk-UA"/>
        </w:rPr>
      </w:pPr>
      <w:r w:rsidRPr="0022192B">
        <w:rPr>
          <w:rFonts w:ascii="Times New Roman" w:eastAsia="Calibri" w:hAnsi="Times New Roman" w:cs="Times New Roman"/>
          <w:sz w:val="24"/>
          <w:szCs w:val="24"/>
          <w:lang w:val="uk-UA"/>
        </w:rPr>
        <w:t>Яблука-7800кг.</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22192B" w:rsidP="0064121C">
      <w:pPr>
        <w:jc w:val="both"/>
        <w:rPr>
          <w:rFonts w:ascii="Times New Roman" w:hAnsi="Times New Roman" w:cs="Times New Roman"/>
          <w:b/>
          <w:sz w:val="28"/>
          <w:szCs w:val="28"/>
          <w:lang w:val="uk-UA"/>
        </w:rPr>
      </w:pPr>
      <w:r>
        <w:t>UA-2021-02-08-005952-b</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r w:rsidRPr="000954C6">
        <w:rPr>
          <w:rFonts w:ascii="Times New Roman" w:hAnsi="Times New Roman" w:cs="Times New Roman"/>
          <w:sz w:val="24"/>
          <w:szCs w:val="24"/>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D70A0C" w:rsidRDefault="0022192B" w:rsidP="0022192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Pr="0022192B" w:rsidRDefault="0022192B" w:rsidP="005254EB">
      <w:pPr>
        <w:spacing w:line="240" w:lineRule="auto"/>
        <w:jc w:val="both"/>
        <w:rPr>
          <w:rFonts w:ascii="Times New Roman" w:hAnsi="Times New Roman" w:cs="Times New Roman"/>
          <w:b/>
          <w:sz w:val="24"/>
          <w:szCs w:val="24"/>
          <w:lang w:val="uk-UA"/>
        </w:rPr>
      </w:pPr>
      <w:r w:rsidRPr="002C6D93">
        <w:rPr>
          <w:rFonts w:ascii="Times New Roman" w:eastAsia="Times New Roman" w:hAnsi="Times New Roman" w:cs="Times New Roman"/>
          <w:lang w:val="uk-UA"/>
        </w:rPr>
        <w:t>Товар повинен бути безпечним, придатним до споживання. Овочі</w:t>
      </w:r>
      <w:r>
        <w:rPr>
          <w:rFonts w:ascii="Times New Roman" w:eastAsia="Times New Roman" w:hAnsi="Times New Roman" w:cs="Times New Roman"/>
          <w:lang w:val="uk-UA"/>
        </w:rPr>
        <w:t>, зелень  та фрукти</w:t>
      </w:r>
      <w:r w:rsidRPr="002C6D93">
        <w:rPr>
          <w:rFonts w:ascii="Times New Roman" w:eastAsia="Times New Roman" w:hAnsi="Times New Roman" w:cs="Times New Roman"/>
          <w:lang w:val="uk-UA"/>
        </w:rPr>
        <w:t xml:space="preserve"> свіжі, цілі, здорові, чисті, незів'ялі, не тріснуті, без механічних пошкоджень та пошкоджень сільськогосподарськими шкідниками, без зайвої зовнішньої вологості, типової для ботанічного сорту по формі і забарвленню. Без гнилі, дозрілі.</w:t>
      </w:r>
    </w:p>
    <w:p w:rsidR="000954C6" w:rsidRDefault="00953019" w:rsidP="0064121C">
      <w:pPr>
        <w:jc w:val="both"/>
        <w:rPr>
          <w:lang w:val="uk-UA"/>
        </w:rPr>
      </w:pPr>
      <w:r w:rsidRPr="00953019">
        <w:rPr>
          <w:rStyle w:val="a4"/>
          <w:rFonts w:ascii="Times New Roman" w:hAnsi="Times New Roman" w:cs="Times New Roman"/>
          <w:sz w:val="28"/>
          <w:szCs w:val="28"/>
        </w:rPr>
        <w:t>Обґрунтування розміру бюджетного призначення:</w:t>
      </w:r>
      <w:r>
        <w:rPr>
          <w:rStyle w:val="a4"/>
          <w:lang w:val="uk-UA"/>
        </w:rPr>
        <w:t xml:space="preserve"> </w:t>
      </w:r>
      <w:r>
        <w:rPr>
          <w:rStyle w:val="a4"/>
        </w:rPr>
        <w:t xml:space="preserve"> </w:t>
      </w:r>
      <w:r>
        <w:t>розмір бюджетного призначення, визначений відповідно до</w:t>
      </w:r>
      <w:r w:rsidR="005254EB">
        <w:rPr>
          <w:lang w:val="uk-UA"/>
        </w:rPr>
        <w:t xml:space="preserve"> кошторису</w:t>
      </w:r>
      <w:r w:rsidR="0022192B">
        <w:t xml:space="preserve">  2021 рік, становить 1243950,00</w:t>
      </w:r>
      <w:r w:rsidR="00D70A0C">
        <w:t xml:space="preserve"> </w:t>
      </w:r>
      <w:r>
        <w:t>грн</w:t>
      </w:r>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5254EB" w:rsidRPr="00D70A0C" w:rsidRDefault="0022192B"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1243950,00 </w:t>
      </w:r>
      <w:r w:rsidR="00D70A0C">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w:t>
      </w:r>
      <w:r w:rsidR="005254EB" w:rsidRPr="00B52627">
        <w:rPr>
          <w:rFonts w:ascii="Times New Roman" w:eastAsia="Times New Roman" w:hAnsi="Times New Roman"/>
          <w:sz w:val="24"/>
          <w:szCs w:val="24"/>
          <w:lang w:val="uk-UA" w:eastAsia="ru-RU"/>
        </w:rPr>
        <w:lastRenderedPageBreak/>
        <w:t xml:space="preserve">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r w:rsidR="005254EB">
        <w:rPr>
          <w:rFonts w:ascii="Times New Roman" w:eastAsia="Times New Roman" w:hAnsi="Times New Roman"/>
          <w:sz w:val="24"/>
          <w:szCs w:val="24"/>
          <w:lang w:eastAsia="ru-RU"/>
        </w:rPr>
        <w:t>Ціна на послуги з розподілу електричної енергії визначається з урахуванням норм Податкового кодексу України та законодавства у сфері електропостачання, з урахуванням регульованих тарифів на розподіл електричної енергії, розрахунок та оприлюднення яких здійснюється у встановленому законодавством порядку</w:t>
      </w:r>
      <w:r>
        <w:t>В межах Статистики середніх споживчи</w:t>
      </w:r>
      <w:r w:rsidR="00532D18">
        <w:t>х цін України станом на лютий</w:t>
      </w:r>
      <w:bookmarkStart w:id="0" w:name="_GoBack"/>
      <w:bookmarkEnd w:id="0"/>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122ED"/>
    <w:rsid w:val="000954C6"/>
    <w:rsid w:val="0022192B"/>
    <w:rsid w:val="00293F2A"/>
    <w:rsid w:val="005254EB"/>
    <w:rsid w:val="00532D18"/>
    <w:rsid w:val="00540A7B"/>
    <w:rsid w:val="0064121C"/>
    <w:rsid w:val="00776887"/>
    <w:rsid w:val="008600A4"/>
    <w:rsid w:val="00863EAD"/>
    <w:rsid w:val="008718CB"/>
    <w:rsid w:val="00953019"/>
    <w:rsid w:val="00C465D4"/>
    <w:rsid w:val="00D67063"/>
    <w:rsid w:val="00D70A0C"/>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5567390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12</cp:revision>
  <dcterms:created xsi:type="dcterms:W3CDTF">2021-10-07T11:05:00Z</dcterms:created>
  <dcterms:modified xsi:type="dcterms:W3CDTF">2021-10-13T05:54:00Z</dcterms:modified>
</cp:coreProperties>
</file>