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2A" w:rsidRDefault="0064121C" w:rsidP="0064121C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Обґрунтування </w:t>
      </w:r>
    </w:p>
    <w:p w:rsidR="0064121C" w:rsidRPr="000C0777" w:rsidRDefault="0064121C" w:rsidP="00823B9A">
      <w:pPr>
        <w:pStyle w:val="1"/>
        <w:rPr>
          <w:lang w:val="uk-UA"/>
        </w:rPr>
      </w:pPr>
      <w:r>
        <w:rPr>
          <w:sz w:val="30"/>
          <w:szCs w:val="30"/>
          <w:lang w:val="uk-UA"/>
        </w:rPr>
        <w:t>Технічних та якісних характерист</w:t>
      </w:r>
      <w:r w:rsidR="00255706">
        <w:rPr>
          <w:sz w:val="30"/>
          <w:szCs w:val="30"/>
          <w:lang w:val="uk-UA"/>
        </w:rPr>
        <w:t>ик закупівлі</w:t>
      </w:r>
      <w:r w:rsidR="00B97B65">
        <w:rPr>
          <w:sz w:val="30"/>
          <w:szCs w:val="30"/>
          <w:lang w:val="uk-UA"/>
        </w:rPr>
        <w:t xml:space="preserve"> предмету закупівлі -</w:t>
      </w:r>
      <w:r w:rsidR="000C0777" w:rsidRPr="000C0777">
        <w:rPr>
          <w:sz w:val="28"/>
          <w:szCs w:val="28"/>
          <w:lang w:val="uk-UA"/>
        </w:rPr>
        <w:t>Кефір, сметана, йогурт, код згідно ДК 021:2015 «Єдиний закупівельний словник» 15550000-«Молочні продукти різні»</w:t>
      </w:r>
      <w:r w:rsidR="00823B9A" w:rsidRPr="00823B9A">
        <w:rPr>
          <w:sz w:val="28"/>
          <w:szCs w:val="28"/>
          <w:lang w:val="uk-UA"/>
        </w:rPr>
        <w:t>,</w:t>
      </w:r>
      <w:r w:rsidR="00823B9A">
        <w:rPr>
          <w:lang w:val="uk-UA"/>
        </w:rPr>
        <w:t xml:space="preserve"> </w:t>
      </w:r>
      <w:r>
        <w:rPr>
          <w:sz w:val="30"/>
          <w:szCs w:val="30"/>
          <w:lang w:val="uk-UA"/>
        </w:rPr>
        <w:t>розміру бюджетного призначення, очікуваної вартості предмета закупівлі</w:t>
      </w:r>
    </w:p>
    <w:p w:rsidR="0064121C" w:rsidRDefault="0064121C" w:rsidP="0064121C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(оприлюднюється на виконання постанови КМУ №710 від 11.10.2016 «Про ефективне використання державних коштів»(Зі змінами))</w:t>
      </w:r>
    </w:p>
    <w:p w:rsidR="0064121C" w:rsidRDefault="0064121C" w:rsidP="0064121C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4121C">
        <w:rPr>
          <w:rFonts w:ascii="Times New Roman" w:hAnsi="Times New Roman" w:cs="Times New Roman"/>
          <w:b/>
          <w:sz w:val="30"/>
          <w:szCs w:val="30"/>
          <w:lang w:val="uk-UA"/>
        </w:rPr>
        <w:t>Найменування, місцезнаходження та ідентифікаційний код замовника в єдиному державному реєстрі юридичних осіб-підприємств та громадських формувань:</w:t>
      </w:r>
    </w:p>
    <w:p w:rsidR="00C465D4" w:rsidRPr="00087603" w:rsidRDefault="00C465D4" w:rsidP="006412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603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087603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Pr="00087603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ліцей-інтернат Кіровоградської обласної ради»</w:t>
      </w:r>
    </w:p>
    <w:p w:rsidR="0064121C" w:rsidRDefault="0064121C" w:rsidP="0064121C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13763076</w:t>
      </w:r>
    </w:p>
    <w:p w:rsidR="00FF480F" w:rsidRPr="00FF480F" w:rsidRDefault="00FF480F" w:rsidP="0064121C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FF480F">
        <w:rPr>
          <w:rFonts w:ascii="Times New Roman" w:hAnsi="Times New Roman" w:cs="Times New Roman"/>
          <w:b/>
          <w:sz w:val="30"/>
          <w:szCs w:val="30"/>
          <w:lang w:val="uk-UA"/>
        </w:rPr>
        <w:t>Вид процедури:</w:t>
      </w:r>
    </w:p>
    <w:p w:rsidR="00FF480F" w:rsidRPr="00823B9A" w:rsidRDefault="00823B9A" w:rsidP="006412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9A">
        <w:rPr>
          <w:rFonts w:ascii="Times New Roman" w:hAnsi="Times New Roman" w:cs="Times New Roman"/>
          <w:sz w:val="28"/>
          <w:szCs w:val="28"/>
          <w:lang w:val="uk-UA"/>
        </w:rPr>
        <w:t>відкриті торги згідно пункту 3</w:t>
      </w:r>
      <w:r w:rsidRPr="00823B9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7</w:t>
      </w:r>
      <w:r w:rsidRPr="00823B9A">
        <w:rPr>
          <w:rFonts w:ascii="Times New Roman" w:hAnsi="Times New Roman" w:cs="Times New Roman"/>
          <w:sz w:val="28"/>
          <w:szCs w:val="28"/>
          <w:lang w:val="uk-UA"/>
        </w:rPr>
        <w:t>прикінцевих та перехідних положень Закону України «Про публічні закупівлі» від 25.12.2015 № 922-</w:t>
      </w:r>
      <w:r w:rsidRPr="00823B9A">
        <w:rPr>
          <w:rFonts w:ascii="Times New Roman" w:hAnsi="Times New Roman" w:cs="Times New Roman"/>
          <w:sz w:val="28"/>
          <w:szCs w:val="28"/>
        </w:rPr>
        <w:t>VIII</w:t>
      </w:r>
      <w:r w:rsidRPr="00823B9A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з урахуванням положення Постанови Кабінету Міністрів України «Про затвердження особливостей здійснення публічних </w:t>
      </w:r>
      <w:proofErr w:type="spellStart"/>
      <w:r w:rsidRPr="00823B9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823B9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– Особливості).</w:t>
      </w:r>
    </w:p>
    <w:p w:rsidR="0064121C" w:rsidRDefault="0064121C" w:rsidP="0064121C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63EAD">
        <w:rPr>
          <w:rFonts w:ascii="Times New Roman" w:hAnsi="Times New Roman" w:cs="Times New Roman"/>
          <w:b/>
          <w:sz w:val="30"/>
          <w:szCs w:val="30"/>
          <w:lang w:val="uk-UA"/>
        </w:rPr>
        <w:t xml:space="preserve">Назва предмета закупівлі із зазначенням коду за Єдиним </w:t>
      </w:r>
      <w:r w:rsidR="00953019" w:rsidRPr="00863EAD">
        <w:rPr>
          <w:rFonts w:ascii="Times New Roman" w:hAnsi="Times New Roman" w:cs="Times New Roman"/>
          <w:b/>
          <w:sz w:val="30"/>
          <w:szCs w:val="30"/>
          <w:lang w:val="uk-UA"/>
        </w:rPr>
        <w:t>закупівельним</w:t>
      </w:r>
      <w:r w:rsidRPr="00863EAD">
        <w:rPr>
          <w:rFonts w:ascii="Times New Roman" w:hAnsi="Times New Roman" w:cs="Times New Roman"/>
          <w:b/>
          <w:sz w:val="30"/>
          <w:szCs w:val="30"/>
          <w:lang w:val="uk-UA"/>
        </w:rPr>
        <w:t xml:space="preserve"> словником (у разі поділу на лоти такі відомості </w:t>
      </w:r>
      <w:r w:rsidR="00863EAD" w:rsidRPr="00863EAD">
        <w:rPr>
          <w:rFonts w:ascii="Times New Roman" w:hAnsi="Times New Roman" w:cs="Times New Roman"/>
          <w:b/>
          <w:sz w:val="30"/>
          <w:szCs w:val="30"/>
          <w:lang w:val="uk-UA"/>
        </w:rPr>
        <w:t>такі відомості повинні зазначатися стосовно кожного лота</w:t>
      </w:r>
      <w:r w:rsidRPr="00863EAD">
        <w:rPr>
          <w:rFonts w:ascii="Times New Roman" w:hAnsi="Times New Roman" w:cs="Times New Roman"/>
          <w:b/>
          <w:sz w:val="30"/>
          <w:szCs w:val="30"/>
          <w:lang w:val="uk-UA"/>
        </w:rPr>
        <w:t>)</w:t>
      </w:r>
      <w:r w:rsidR="00863EAD" w:rsidRPr="00863EAD">
        <w:rPr>
          <w:rFonts w:ascii="Times New Roman" w:hAnsi="Times New Roman" w:cs="Times New Roman"/>
          <w:b/>
          <w:sz w:val="30"/>
          <w:szCs w:val="30"/>
          <w:lang w:val="uk-UA"/>
        </w:rPr>
        <w:t xml:space="preserve"> та назви відповідних класифікаторів </w:t>
      </w:r>
      <w:r w:rsidR="00953019" w:rsidRPr="00863EAD">
        <w:rPr>
          <w:rFonts w:ascii="Times New Roman" w:hAnsi="Times New Roman" w:cs="Times New Roman"/>
          <w:b/>
          <w:sz w:val="30"/>
          <w:szCs w:val="30"/>
          <w:lang w:val="uk-UA"/>
        </w:rPr>
        <w:t>предмета</w:t>
      </w:r>
      <w:r w:rsidR="00863EAD" w:rsidRPr="00863EAD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закупівлі й частин предмета закупівлі (лотів) (за наявності):</w:t>
      </w:r>
    </w:p>
    <w:p w:rsidR="000C0777" w:rsidRPr="000C0777" w:rsidRDefault="000C0777" w:rsidP="000C0777">
      <w:pPr>
        <w:pStyle w:val="1"/>
        <w:rPr>
          <w:b w:val="0"/>
          <w:sz w:val="28"/>
          <w:szCs w:val="28"/>
        </w:rPr>
      </w:pPr>
      <w:proofErr w:type="spellStart"/>
      <w:r w:rsidRPr="000C0777">
        <w:rPr>
          <w:b w:val="0"/>
          <w:sz w:val="28"/>
          <w:szCs w:val="28"/>
        </w:rPr>
        <w:t>Кефір</w:t>
      </w:r>
      <w:proofErr w:type="spellEnd"/>
      <w:r w:rsidRPr="000C0777">
        <w:rPr>
          <w:b w:val="0"/>
          <w:sz w:val="28"/>
          <w:szCs w:val="28"/>
        </w:rPr>
        <w:t xml:space="preserve">, сметана, йогурт, код </w:t>
      </w:r>
      <w:proofErr w:type="spellStart"/>
      <w:r w:rsidRPr="000C0777">
        <w:rPr>
          <w:b w:val="0"/>
          <w:sz w:val="28"/>
          <w:szCs w:val="28"/>
        </w:rPr>
        <w:t>згідно</w:t>
      </w:r>
      <w:proofErr w:type="spellEnd"/>
      <w:r w:rsidRPr="000C0777">
        <w:rPr>
          <w:b w:val="0"/>
          <w:sz w:val="28"/>
          <w:szCs w:val="28"/>
        </w:rPr>
        <w:t xml:space="preserve"> ДК 021:2015 «</w:t>
      </w:r>
      <w:proofErr w:type="spellStart"/>
      <w:r w:rsidRPr="000C0777">
        <w:rPr>
          <w:b w:val="0"/>
          <w:sz w:val="28"/>
          <w:szCs w:val="28"/>
        </w:rPr>
        <w:t>Єдиний</w:t>
      </w:r>
      <w:proofErr w:type="spellEnd"/>
      <w:r w:rsidRPr="000C0777">
        <w:rPr>
          <w:b w:val="0"/>
          <w:sz w:val="28"/>
          <w:szCs w:val="28"/>
        </w:rPr>
        <w:t xml:space="preserve"> </w:t>
      </w:r>
      <w:proofErr w:type="spellStart"/>
      <w:r w:rsidRPr="000C0777">
        <w:rPr>
          <w:b w:val="0"/>
          <w:sz w:val="28"/>
          <w:szCs w:val="28"/>
        </w:rPr>
        <w:t>закупівельний</w:t>
      </w:r>
      <w:proofErr w:type="spellEnd"/>
      <w:r w:rsidRPr="000C0777">
        <w:rPr>
          <w:b w:val="0"/>
          <w:sz w:val="28"/>
          <w:szCs w:val="28"/>
        </w:rPr>
        <w:t xml:space="preserve"> словник» 15550000</w:t>
      </w:r>
      <w:proofErr w:type="gramStart"/>
      <w:r w:rsidRPr="000C0777">
        <w:rPr>
          <w:b w:val="0"/>
          <w:sz w:val="28"/>
          <w:szCs w:val="28"/>
        </w:rPr>
        <w:t>-«</w:t>
      </w:r>
      <w:r>
        <w:rPr>
          <w:b w:val="0"/>
          <w:sz w:val="28"/>
          <w:szCs w:val="28"/>
          <w:lang w:val="uk-UA"/>
        </w:rPr>
        <w:t xml:space="preserve"> </w:t>
      </w:r>
      <w:proofErr w:type="spellStart"/>
      <w:r w:rsidRPr="000C0777">
        <w:rPr>
          <w:b w:val="0"/>
          <w:sz w:val="28"/>
          <w:szCs w:val="28"/>
        </w:rPr>
        <w:t>Молочні</w:t>
      </w:r>
      <w:proofErr w:type="spellEnd"/>
      <w:proofErr w:type="gramEnd"/>
      <w:r w:rsidRPr="000C0777">
        <w:rPr>
          <w:b w:val="0"/>
          <w:sz w:val="28"/>
          <w:szCs w:val="28"/>
        </w:rPr>
        <w:t xml:space="preserve"> </w:t>
      </w:r>
      <w:proofErr w:type="spellStart"/>
      <w:r w:rsidRPr="000C0777">
        <w:rPr>
          <w:b w:val="0"/>
          <w:sz w:val="28"/>
          <w:szCs w:val="28"/>
        </w:rPr>
        <w:t>продукти</w:t>
      </w:r>
      <w:proofErr w:type="spellEnd"/>
      <w:r w:rsidRPr="000C0777">
        <w:rPr>
          <w:b w:val="0"/>
          <w:sz w:val="28"/>
          <w:szCs w:val="28"/>
        </w:rPr>
        <w:t xml:space="preserve"> </w:t>
      </w:r>
      <w:proofErr w:type="spellStart"/>
      <w:r w:rsidRPr="000C0777">
        <w:rPr>
          <w:b w:val="0"/>
          <w:sz w:val="28"/>
          <w:szCs w:val="28"/>
        </w:rPr>
        <w:t>різні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Pr="000C0777">
        <w:rPr>
          <w:b w:val="0"/>
          <w:sz w:val="28"/>
          <w:szCs w:val="28"/>
        </w:rPr>
        <w:t>»</w:t>
      </w:r>
    </w:p>
    <w:p w:rsidR="00B97B65" w:rsidRPr="00823B9A" w:rsidRDefault="00B97B65" w:rsidP="00641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80F" w:rsidRDefault="00FF480F" w:rsidP="006412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80F">
        <w:rPr>
          <w:rFonts w:ascii="Times New Roman" w:hAnsi="Times New Roman" w:cs="Times New Roman"/>
          <w:b/>
          <w:sz w:val="28"/>
          <w:szCs w:val="28"/>
          <w:lang w:val="uk-UA"/>
        </w:rPr>
        <w:t>Обсяг закупівлі:</w:t>
      </w:r>
    </w:p>
    <w:p w:rsidR="000C0777" w:rsidRPr="000C0777" w:rsidRDefault="000C0777" w:rsidP="000C0777">
      <w:pPr>
        <w:pStyle w:val="11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0C077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Кефір -4 000кг</w:t>
      </w:r>
    </w:p>
    <w:p w:rsidR="000C0777" w:rsidRPr="000C0777" w:rsidRDefault="000C0777" w:rsidP="000C0777">
      <w:pPr>
        <w:pStyle w:val="11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0C077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Сметана-1 500кг</w:t>
      </w:r>
    </w:p>
    <w:p w:rsidR="00B97B65" w:rsidRPr="000C0777" w:rsidRDefault="000C0777" w:rsidP="000C07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777">
        <w:rPr>
          <w:rFonts w:ascii="Times New Roman" w:eastAsia="Times New Roman" w:hAnsi="Times New Roman" w:cs="Times New Roman"/>
          <w:sz w:val="28"/>
          <w:szCs w:val="28"/>
          <w:lang w:val="uk-UA"/>
        </w:rPr>
        <w:t>Йогурт-5 000кг.</w:t>
      </w:r>
    </w:p>
    <w:p w:rsidR="00FF480F" w:rsidRPr="008600A4" w:rsidRDefault="008600A4" w:rsidP="008600A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Строк поставки</w:t>
      </w:r>
      <w:r w:rsidR="00823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з моменту підписання договору по 31 грудня 2023</w:t>
      </w:r>
      <w:r w:rsidR="00FF480F" w:rsidRPr="00860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року;</w:t>
      </w:r>
    </w:p>
    <w:p w:rsidR="000954C6" w:rsidRDefault="00863EAD" w:rsidP="006412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 та ідентифікатор процедури закупівлі: </w:t>
      </w:r>
    </w:p>
    <w:p w:rsidR="000C0777" w:rsidRPr="000C0777" w:rsidRDefault="000C0777" w:rsidP="006412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777">
        <w:rPr>
          <w:rStyle w:val="ng-binding"/>
          <w:rFonts w:ascii="Times New Roman" w:hAnsi="Times New Roman" w:cs="Times New Roman"/>
          <w:bCs/>
          <w:sz w:val="28"/>
          <w:szCs w:val="28"/>
        </w:rPr>
        <w:t>UA-2022-12-29-005115-a</w:t>
      </w:r>
    </w:p>
    <w:p w:rsidR="00D829E9" w:rsidRDefault="000954C6" w:rsidP="0064121C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</w:t>
      </w:r>
      <w:r w:rsidR="00D829E9" w:rsidRPr="00D829E9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0C0777" w:rsidRDefault="000C0777" w:rsidP="0064121C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якісні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характеристики предмета </w:t>
      </w:r>
      <w:proofErr w:type="spellStart"/>
      <w:r>
        <w:rPr>
          <w:rFonts w:ascii="Times New Roman" w:hAnsi="Times New Roman"/>
          <w:sz w:val="28"/>
          <w:szCs w:val="28"/>
        </w:rPr>
        <w:t>закупівлі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сформовано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до предмета </w:t>
      </w:r>
      <w:proofErr w:type="spellStart"/>
      <w:r>
        <w:rPr>
          <w:rFonts w:ascii="Times New Roman" w:hAnsi="Times New Roman"/>
          <w:sz w:val="28"/>
          <w:szCs w:val="28"/>
        </w:rPr>
        <w:t>закупівлі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тендерній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bookmarkStart w:id="0" w:name="_GoBack"/>
      <w:bookmarkEnd w:id="0"/>
      <w:proofErr w:type="spellEnd"/>
    </w:p>
    <w:tbl>
      <w:tblPr>
        <w:tblStyle w:val="2"/>
        <w:tblW w:w="978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850"/>
        <w:gridCol w:w="851"/>
        <w:gridCol w:w="4677"/>
      </w:tblGrid>
      <w:tr w:rsidR="000C0777" w:rsidRPr="00371F56" w:rsidTr="008843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77" w:rsidRPr="00371F56" w:rsidRDefault="000C0777" w:rsidP="008843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77" w:rsidRPr="00371F56" w:rsidRDefault="000C0777" w:rsidP="008843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77" w:rsidRPr="00371F56" w:rsidRDefault="000C0777" w:rsidP="008843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Од</w:t>
            </w:r>
            <w:proofErr w:type="gramStart"/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вим</w:t>
            </w:r>
            <w:proofErr w:type="spellEnd"/>
            <w:proofErr w:type="gramEnd"/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77" w:rsidRPr="00371F56" w:rsidRDefault="000C0777" w:rsidP="008843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77" w:rsidRPr="00371F56" w:rsidRDefault="000C0777" w:rsidP="008843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Технічна</w:t>
            </w:r>
            <w:proofErr w:type="spellEnd"/>
            <w:r w:rsidRPr="00371F5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характеристика товару</w:t>
            </w:r>
          </w:p>
        </w:tc>
      </w:tr>
      <w:tr w:rsidR="000C0777" w:rsidRPr="00371F56" w:rsidTr="008843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Кефір</w:t>
            </w:r>
            <w:proofErr w:type="spellEnd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жирність</w:t>
            </w:r>
            <w:proofErr w:type="spellEnd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не менше</w:t>
            </w:r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масовою часткою жиру 2,5%, фасований в поліетиленові пакети. Якість товару повинна відповідати діючим стандартам. Склад: молоко коров’яче нормалізоване, симбіотична кефірна закваска. Наявність немолочних жирів не допускається. Без ГМО. Строк придатності при температурі </w:t>
            </w:r>
            <w:r w:rsidRPr="00371F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(4±2)  С</w:t>
            </w:r>
            <w:r w:rsidRPr="00371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більше 14 днів.</w:t>
            </w:r>
          </w:p>
        </w:tc>
      </w:tr>
      <w:tr w:rsidR="000C0777" w:rsidRPr="00371F56" w:rsidTr="008843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D57448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Сметана </w:t>
            </w:r>
            <w:proofErr w:type="spellStart"/>
            <w:proofErr w:type="gramStart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жирність</w:t>
            </w:r>
            <w:proofErr w:type="spellEnd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не</w:t>
            </w:r>
            <w:proofErr w:type="gramEnd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менше</w:t>
            </w:r>
            <w:proofErr w:type="spellEnd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AE3F60" w:rsidRDefault="000C0777" w:rsidP="0088432B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1500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Масова частка жиру не менше 20%, вироблена з коров’ячого молока без рослинних жирів, фасована в поліетиленові пакети. Термін придатності при температурі </w:t>
            </w:r>
            <w:r w:rsidRPr="00371F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(4±2)  С</w:t>
            </w:r>
            <w:r w:rsidRPr="00371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більше 14 днів. Якість товару повинна відповідати діючим стандартам.</w:t>
            </w:r>
          </w:p>
        </w:tc>
      </w:tr>
      <w:tr w:rsidR="000C0777" w:rsidRPr="00371F56" w:rsidTr="008843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D57448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Йогурт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фруктовий  питний </w:t>
            </w:r>
            <w:r w:rsidRPr="00371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жирність не менше 1,5%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5000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77" w:rsidRPr="00371F56" w:rsidRDefault="000C0777" w:rsidP="00884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F56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не менше 1,5% однорідна рідина. Смак, запах – чисті, кисломолочні без сторонніх присмаків і запахів. Товар повинен відповідати діючим стандартам.</w:t>
            </w:r>
          </w:p>
        </w:tc>
      </w:tr>
    </w:tbl>
    <w:p w:rsidR="00776887" w:rsidRPr="00087603" w:rsidRDefault="00B97B65" w:rsidP="00823B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603">
        <w:rPr>
          <w:rFonts w:ascii="Times New Roman" w:eastAsia="Times New Roman" w:hAnsi="Times New Roman" w:cs="Times New Roman"/>
          <w:sz w:val="28"/>
          <w:szCs w:val="28"/>
          <w:lang w:val="uk-UA"/>
        </w:rPr>
        <w:t>Товар</w:t>
      </w:r>
      <w:r w:rsidRPr="00087603">
        <w:rPr>
          <w:rFonts w:ascii="Times New Roman" w:hAnsi="Times New Roman" w:cs="Times New Roman"/>
          <w:sz w:val="28"/>
          <w:szCs w:val="28"/>
          <w:lang w:val="uk-UA"/>
        </w:rPr>
        <w:t xml:space="preserve"> повинен відповідати умовам ДСТУ та іншій нормативно-технічній  документації, що підтверджується сертифікатом якості виробника. </w:t>
      </w:r>
      <w:r w:rsidRPr="00087603">
        <w:rPr>
          <w:rFonts w:ascii="Times New Roman" w:hAnsi="Times New Roman" w:cs="Times New Roman"/>
          <w:bCs/>
          <w:sz w:val="28"/>
          <w:szCs w:val="28"/>
          <w:lang w:val="uk-UA"/>
        </w:rPr>
        <w:t>Товари, що постачаються повинні мати необхідні копії сертифікатів якості виробника, реєстраційне посвідчення та висновок державної санітарно-епідеміологічної експертизи, або іншій подібний документ, що підтверджує відповідність товару вимогам, встановленим до нього загальнообов’язковими на території України нормами і правилами, повинен бути оформлений відповідно до вимог законодавства України. Залишок терміну зберігання на момент поставки повинен бути не менше 90% від терміну зберігання, який встановлений виробником відповідного товару.</w:t>
      </w:r>
    </w:p>
    <w:p w:rsidR="000954C6" w:rsidRDefault="00953019" w:rsidP="0064121C">
      <w:pPr>
        <w:jc w:val="both"/>
        <w:rPr>
          <w:lang w:val="uk-UA"/>
        </w:rPr>
      </w:pPr>
      <w:proofErr w:type="spellStart"/>
      <w:r w:rsidRPr="00953019">
        <w:rPr>
          <w:rStyle w:val="a4"/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95301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019">
        <w:rPr>
          <w:rStyle w:val="a4"/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53019">
        <w:rPr>
          <w:rStyle w:val="a4"/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proofErr w:type="gramStart"/>
      <w:r w:rsidRPr="00953019">
        <w:rPr>
          <w:rStyle w:val="a4"/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53019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lang w:val="uk-UA"/>
        </w:rPr>
        <w:t xml:space="preserve"> </w:t>
      </w:r>
      <w:r>
        <w:rPr>
          <w:rStyle w:val="a4"/>
        </w:rPr>
        <w:t xml:space="preserve"> </w:t>
      </w:r>
      <w:proofErr w:type="spellStart"/>
      <w:r>
        <w:t>розмір</w:t>
      </w:r>
      <w:proofErr w:type="spellEnd"/>
      <w:proofErr w:type="gramEnd"/>
      <w:r>
        <w:t xml:space="preserve"> бюджетного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</w:t>
      </w:r>
      <w:r w:rsidR="00776887">
        <w:t xml:space="preserve"> </w:t>
      </w:r>
      <w:r w:rsidR="00B97B65">
        <w:rPr>
          <w:lang w:val="uk-UA"/>
        </w:rPr>
        <w:t>кошторису</w:t>
      </w:r>
      <w:r w:rsidR="00823B9A">
        <w:t xml:space="preserve"> 2023 </w:t>
      </w:r>
      <w:proofErr w:type="spellStart"/>
      <w:r w:rsidR="00823B9A">
        <w:t>рік</w:t>
      </w:r>
      <w:proofErr w:type="spellEnd"/>
      <w:r w:rsidR="00823B9A">
        <w:t>.</w:t>
      </w:r>
    </w:p>
    <w:p w:rsidR="00776887" w:rsidRPr="000C0777" w:rsidRDefault="00953019" w:rsidP="006412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019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предмета закупівлі:</w:t>
      </w:r>
      <w:r w:rsidR="000C0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0777" w:rsidRPr="000C0777">
        <w:rPr>
          <w:rFonts w:ascii="Times New Roman" w:hAnsi="Times New Roman" w:cs="Times New Roman"/>
          <w:sz w:val="28"/>
          <w:szCs w:val="28"/>
          <w:lang w:val="uk-UA"/>
        </w:rPr>
        <w:t>615</w:t>
      </w:r>
      <w:r w:rsidR="00823B9A" w:rsidRPr="000C0777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="00776887" w:rsidRPr="000C0777">
        <w:rPr>
          <w:rFonts w:ascii="Times New Roman" w:hAnsi="Times New Roman" w:cs="Times New Roman"/>
          <w:sz w:val="28"/>
          <w:szCs w:val="28"/>
          <w:lang w:val="uk-UA"/>
        </w:rPr>
        <w:t>,00грн. з ПДВ.</w:t>
      </w:r>
    </w:p>
    <w:p w:rsidR="00823B9A" w:rsidRPr="00823B9A" w:rsidRDefault="00953019" w:rsidP="00823B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019">
        <w:rPr>
          <w:rStyle w:val="a4"/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очікуваної вартості предмета закупівлі: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B9A" w:rsidRPr="00823B9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очікуваної вартості предмета закупівлі обумовлено аналізом розрахунку очікуваної вартості предмета закупівлі – </w:t>
      </w:r>
      <w:r w:rsidR="000C077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кефіру, сметани, </w:t>
      </w:r>
      <w:proofErr w:type="spellStart"/>
      <w:r w:rsidR="000C0777">
        <w:rPr>
          <w:rStyle w:val="a4"/>
          <w:rFonts w:ascii="Times New Roman" w:hAnsi="Times New Roman" w:cs="Times New Roman"/>
          <w:sz w:val="28"/>
          <w:szCs w:val="28"/>
          <w:lang w:val="uk-UA"/>
        </w:rPr>
        <w:t>йогурта</w:t>
      </w:r>
      <w:proofErr w:type="spellEnd"/>
      <w:r w:rsidR="00823B9A" w:rsidRPr="00823B9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1 розділу ІІІ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</w:t>
      </w:r>
      <w:r w:rsidR="00823B9A" w:rsidRPr="00823B9A">
        <w:rPr>
          <w:rFonts w:ascii="Times New Roman" w:hAnsi="Times New Roman" w:cs="Times New Roman"/>
          <w:sz w:val="28"/>
          <w:szCs w:val="28"/>
        </w:rPr>
        <w:t> </w:t>
      </w:r>
      <w:r w:rsidR="00823B9A" w:rsidRPr="00823B9A">
        <w:rPr>
          <w:rFonts w:ascii="Times New Roman" w:hAnsi="Times New Roman" w:cs="Times New Roman"/>
          <w:sz w:val="28"/>
          <w:szCs w:val="28"/>
          <w:lang w:val="uk-UA"/>
        </w:rPr>
        <w:t xml:space="preserve"> № 275, а саме методом порівняння ринкових </w:t>
      </w:r>
      <w:proofErr w:type="spellStart"/>
      <w:r w:rsidR="00823B9A" w:rsidRPr="00823B9A">
        <w:rPr>
          <w:rFonts w:ascii="Times New Roman" w:hAnsi="Times New Roman" w:cs="Times New Roman"/>
          <w:sz w:val="28"/>
          <w:szCs w:val="28"/>
          <w:lang w:val="uk-UA"/>
        </w:rPr>
        <w:t>цін.Метод</w:t>
      </w:r>
      <w:proofErr w:type="spellEnd"/>
      <w:r w:rsidR="00823B9A" w:rsidRPr="00823B9A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 ринкових цін –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="00823B9A" w:rsidRPr="00823B9A">
        <w:rPr>
          <w:rFonts w:ascii="Times New Roman" w:hAnsi="Times New Roman" w:cs="Times New Roman"/>
          <w:sz w:val="28"/>
          <w:szCs w:val="28"/>
          <w:lang w:val="uk-UA"/>
        </w:rPr>
        <w:t>прайс</w:t>
      </w:r>
      <w:proofErr w:type="spellEnd"/>
      <w:r w:rsidR="00823B9A" w:rsidRPr="00823B9A">
        <w:rPr>
          <w:rFonts w:ascii="Times New Roman" w:hAnsi="Times New Roman" w:cs="Times New Roman"/>
          <w:sz w:val="28"/>
          <w:szCs w:val="28"/>
          <w:lang w:val="uk-UA"/>
        </w:rPr>
        <w:t>-листів на момент вивчення ринку.</w:t>
      </w:r>
    </w:p>
    <w:p w:rsidR="00953019" w:rsidRPr="00953019" w:rsidRDefault="00953019" w:rsidP="006412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0A4" w:rsidRDefault="008600A4" w:rsidP="008600A4">
      <w:pPr>
        <w:pStyle w:val="a5"/>
        <w:spacing w:before="0" w:beforeAutospacing="0" w:after="200" w:afterAutospacing="0"/>
        <w:jc w:val="both"/>
        <w:rPr>
          <w:sz w:val="28"/>
          <w:szCs w:val="28"/>
          <w:lang w:val="uk-UA"/>
        </w:rPr>
      </w:pPr>
      <w:r w:rsidRPr="008600A4">
        <w:rPr>
          <w:b/>
          <w:sz w:val="28"/>
          <w:szCs w:val="28"/>
          <w:lang w:val="uk-UA"/>
        </w:rPr>
        <w:t xml:space="preserve">Мета використання Товару: </w:t>
      </w:r>
    </w:p>
    <w:p w:rsidR="008600A4" w:rsidRPr="00087603" w:rsidRDefault="008600A4" w:rsidP="008600A4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087603">
        <w:rPr>
          <w:sz w:val="28"/>
          <w:szCs w:val="28"/>
          <w:lang w:val="uk-UA"/>
        </w:rPr>
        <w:t xml:space="preserve">для харчування дітей </w:t>
      </w:r>
    </w:p>
    <w:p w:rsidR="008600A4" w:rsidRPr="00087603" w:rsidRDefault="00087603" w:rsidP="008600A4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087603">
        <w:rPr>
          <w:sz w:val="28"/>
          <w:szCs w:val="28"/>
          <w:lang w:val="uk-UA"/>
        </w:rPr>
        <w:t>Розрахунок потреби на 2023</w:t>
      </w:r>
      <w:r w:rsidR="008600A4" w:rsidRPr="00087603">
        <w:rPr>
          <w:sz w:val="28"/>
          <w:szCs w:val="28"/>
          <w:lang w:val="uk-UA"/>
        </w:rPr>
        <w:t xml:space="preserve"> рік підтверджений розрахунками планово фінансового відділу з економічним обґрунтуванням на використання продуктів харчування, виходячи з основних виробничих показників:</w:t>
      </w:r>
    </w:p>
    <w:p w:rsidR="008600A4" w:rsidRPr="00087603" w:rsidRDefault="008600A4" w:rsidP="008600A4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087603">
        <w:rPr>
          <w:sz w:val="28"/>
          <w:szCs w:val="28"/>
          <w:lang w:val="uk-UA"/>
        </w:rPr>
        <w:t xml:space="preserve">- Постанови КМУ від </w:t>
      </w:r>
      <w:r w:rsidR="00176D38" w:rsidRPr="00087603">
        <w:rPr>
          <w:sz w:val="28"/>
          <w:szCs w:val="28"/>
          <w:lang w:val="uk-UA"/>
        </w:rPr>
        <w:t>24.03.21. №305 «Про затвердження норм харчування у закладах освіти та дитячих закладах оздоровлення та відпочинку»;</w:t>
      </w:r>
    </w:p>
    <w:p w:rsidR="008600A4" w:rsidRPr="00087603" w:rsidRDefault="008600A4" w:rsidP="008600A4">
      <w:pPr>
        <w:pStyle w:val="a5"/>
        <w:rPr>
          <w:sz w:val="28"/>
          <w:szCs w:val="28"/>
        </w:rPr>
      </w:pPr>
      <w:r w:rsidRPr="00087603">
        <w:rPr>
          <w:sz w:val="28"/>
          <w:szCs w:val="28"/>
          <w:lang w:val="uk-UA"/>
        </w:rPr>
        <w:t>- забезпечення в планових обсягах кошторису можливості здійснення відповідних видатків з бюджету протягом бюджетного періоду.</w:t>
      </w:r>
    </w:p>
    <w:p w:rsidR="000954C6" w:rsidRPr="008600A4" w:rsidRDefault="000954C6" w:rsidP="0064121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954C6" w:rsidRPr="0086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7B"/>
    <w:rsid w:val="00087603"/>
    <w:rsid w:val="000954C6"/>
    <w:rsid w:val="000C0777"/>
    <w:rsid w:val="00176D38"/>
    <w:rsid w:val="00255706"/>
    <w:rsid w:val="00293F2A"/>
    <w:rsid w:val="00540A7B"/>
    <w:rsid w:val="0064121C"/>
    <w:rsid w:val="00776887"/>
    <w:rsid w:val="00823B9A"/>
    <w:rsid w:val="008600A4"/>
    <w:rsid w:val="00863EAD"/>
    <w:rsid w:val="008718CB"/>
    <w:rsid w:val="00953019"/>
    <w:rsid w:val="00B97B65"/>
    <w:rsid w:val="00C465D4"/>
    <w:rsid w:val="00D67063"/>
    <w:rsid w:val="00D829E9"/>
    <w:rsid w:val="00D926F7"/>
    <w:rsid w:val="00E702A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A50B-C267-43AA-87CB-B6E6AA85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D6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67063"/>
    <w:rPr>
      <w:i/>
      <w:iCs/>
    </w:rPr>
  </w:style>
  <w:style w:type="character" w:styleId="a4">
    <w:name w:val="Strong"/>
    <w:basedOn w:val="a0"/>
    <w:uiPriority w:val="22"/>
    <w:qFormat/>
    <w:rsid w:val="00953019"/>
    <w:rPr>
      <w:b/>
      <w:bCs/>
    </w:rPr>
  </w:style>
  <w:style w:type="paragraph" w:styleId="a5">
    <w:name w:val="Normal (Web)"/>
    <w:basedOn w:val="a"/>
    <w:uiPriority w:val="99"/>
    <w:semiHidden/>
    <w:unhideWhenUsed/>
    <w:rsid w:val="0086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uiPriority w:val="99"/>
    <w:rsid w:val="00B97B65"/>
  </w:style>
  <w:style w:type="character" w:customStyle="1" w:styleId="10">
    <w:name w:val="Заголовок 1 Знак"/>
    <w:basedOn w:val="a0"/>
    <w:link w:val="1"/>
    <w:uiPriority w:val="9"/>
    <w:rsid w:val="00823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binding">
    <w:name w:val="ng-binding"/>
    <w:basedOn w:val="a0"/>
    <w:rsid w:val="00823B9A"/>
  </w:style>
  <w:style w:type="paragraph" w:customStyle="1" w:styleId="11">
    <w:name w:val="Обычный1"/>
    <w:qFormat/>
    <w:rsid w:val="000C077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2">
    <w:name w:val="Сетка таблицы2"/>
    <w:basedOn w:val="a1"/>
    <w:rsid w:val="000C07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Суперпользователь</cp:lastModifiedBy>
  <cp:revision>13</cp:revision>
  <dcterms:created xsi:type="dcterms:W3CDTF">2021-10-07T11:05:00Z</dcterms:created>
  <dcterms:modified xsi:type="dcterms:W3CDTF">2023-01-04T08:39:00Z</dcterms:modified>
</cp:coreProperties>
</file>