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8" w:rsidRPr="00E54B45" w:rsidRDefault="00562723" w:rsidP="00E54B45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spacing w:line="240" w:lineRule="auto"/>
        <w:ind w:right="126" w:firstLine="27"/>
        <w:rPr>
          <w:b/>
          <w:lang w:eastAsia="ru-RU"/>
        </w:rPr>
      </w:pPr>
      <w:r>
        <w:rPr>
          <w:b/>
          <w:lang w:eastAsia="ru-RU"/>
        </w:rPr>
        <w:t>Психолого-педагогічний семінар на тему</w:t>
      </w:r>
      <w:bookmarkStart w:id="0" w:name="_GoBack"/>
      <w:bookmarkEnd w:id="0"/>
      <w:r w:rsidR="00911AB9">
        <w:rPr>
          <w:b/>
          <w:lang w:eastAsia="ru-RU"/>
        </w:rPr>
        <w:t xml:space="preserve">: </w:t>
      </w:r>
      <w:r w:rsidR="00041788" w:rsidRPr="00E54B45">
        <w:rPr>
          <w:b/>
          <w:lang w:eastAsia="ru-RU"/>
        </w:rPr>
        <w:t>«Складові успішної реалізації концепції «Нова українська школа»</w:t>
      </w:r>
    </w:p>
    <w:p w:rsidR="00824F6A" w:rsidRPr="00E54B45" w:rsidRDefault="00824F6A" w:rsidP="00FA52F6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spacing w:line="240" w:lineRule="auto"/>
        <w:ind w:right="126" w:firstLine="0"/>
        <w:rPr>
          <w:lang w:eastAsia="ru-RU"/>
        </w:rPr>
      </w:pPr>
    </w:p>
    <w:p w:rsidR="00B249B4" w:rsidRDefault="00E13440" w:rsidP="00E54B45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Ключові питання н</w:t>
      </w:r>
      <w:r w:rsidRPr="00E54B45">
        <w:rPr>
          <w:shd w:val="clear" w:color="auto" w:fill="FFFFFF"/>
        </w:rPr>
        <w:t>о</w:t>
      </w:r>
      <w:r>
        <w:rPr>
          <w:shd w:val="clear" w:color="auto" w:fill="FFFFFF"/>
        </w:rPr>
        <w:t>вої української школи сьогодні6 н</w:t>
      </w:r>
      <w:r w:rsidR="00824F6A" w:rsidRPr="00E54B45">
        <w:rPr>
          <w:shd w:val="clear" w:color="auto" w:fill="FFFFFF"/>
        </w:rPr>
        <w:t xml:space="preserve">овий зміст освіти, заснований на інтеграції та формуванні </w:t>
      </w:r>
      <w:proofErr w:type="spellStart"/>
      <w:r w:rsidR="00824F6A" w:rsidRPr="00E54B45">
        <w:rPr>
          <w:shd w:val="clear" w:color="auto" w:fill="FFFFFF"/>
        </w:rPr>
        <w:t>компетентностей</w:t>
      </w:r>
      <w:proofErr w:type="spellEnd"/>
      <w:r w:rsidR="00824F6A" w:rsidRPr="00E54B45">
        <w:rPr>
          <w:shd w:val="clear" w:color="auto" w:fill="FFFFFF"/>
        </w:rPr>
        <w:t>, потрібних для успішної самореалізації у суспільстві; педагогіка, що ґрунтується на партнерстві; орієнтація на по</w:t>
      </w:r>
      <w:r w:rsidR="00B249B4">
        <w:rPr>
          <w:shd w:val="clear" w:color="auto" w:fill="FFFFFF"/>
        </w:rPr>
        <w:t xml:space="preserve">треби учня в освітньому процесі. </w:t>
      </w:r>
    </w:p>
    <w:p w:rsidR="00824F6A" w:rsidRPr="00E54B45" w:rsidRDefault="00824F6A" w:rsidP="00E54B45">
      <w:pPr>
        <w:spacing w:line="240" w:lineRule="auto"/>
      </w:pPr>
      <w:r w:rsidRPr="00E54B45">
        <w:t>5 фактів, які свідчать про необхідність змін у системі шкільної освіти України</w:t>
      </w:r>
      <w:r w:rsidR="00B249B4">
        <w:t>:</w:t>
      </w:r>
      <w:r w:rsidRPr="00E54B45">
        <w:t xml:space="preserve"> </w:t>
      </w:r>
    </w:p>
    <w:p w:rsidR="00824F6A" w:rsidRPr="00E54B45" w:rsidRDefault="00824F6A" w:rsidP="00E54B45">
      <w:pPr>
        <w:spacing w:line="240" w:lineRule="auto"/>
      </w:pPr>
      <w:r w:rsidRPr="00E54B45">
        <w:t>1. Якщо ми поглянемо на найповніший на сьогодні рейтинг систем середньої освіти, то Україна посідає лише 38 позицію з-поміж 76 країн світу. Це дослідження проводила Організація економічної співпраці і розвитку, й у його результаті було визначено прямий зв’язок між освітою та економічним зростанням країн.</w:t>
      </w:r>
    </w:p>
    <w:p w:rsidR="00824F6A" w:rsidRPr="00E54B45" w:rsidRDefault="00824F6A" w:rsidP="00E54B45">
      <w:pPr>
        <w:spacing w:line="240" w:lineRule="auto"/>
      </w:pPr>
      <w:r w:rsidRPr="00E54B45">
        <w:t xml:space="preserve"> 2. В Україні не всі діти мають рівний доступ до освіти, про що свідчать результати ЗНО – близько 2/3 учнів із села складають тестування з історії України, української мови та математики на початковий та середній рівні, тобто від 1 до 6 балів за 12-бальною шкалою, на противагу місту, де 2/3 дітей отримують високий та достатній результат – від 7 до 12 балів. </w:t>
      </w:r>
    </w:p>
    <w:p w:rsidR="00824F6A" w:rsidRPr="00E54B45" w:rsidRDefault="00824F6A" w:rsidP="00E54B45">
      <w:pPr>
        <w:spacing w:line="240" w:lineRule="auto"/>
      </w:pPr>
      <w:r w:rsidRPr="00E54B45">
        <w:t xml:space="preserve">3. Школа – одна з найменш реформованих сфер в Україні. Вона, як і 70 років тому, досі орієнтована на накопичення знань – </w:t>
      </w:r>
      <w:proofErr w:type="spellStart"/>
      <w:r w:rsidRPr="00E54B45">
        <w:t>hard</w:t>
      </w:r>
      <w:proofErr w:type="spellEnd"/>
      <w:r w:rsidRPr="00E54B45">
        <w:t xml:space="preserve"> </w:t>
      </w:r>
      <w:proofErr w:type="spellStart"/>
      <w:r w:rsidRPr="00E54B45">
        <w:t>skills</w:t>
      </w:r>
      <w:proofErr w:type="spellEnd"/>
      <w:r w:rsidRPr="00E54B45">
        <w:t xml:space="preserve">. У той час як у сучасному світі дедалі більше необхідними стають «м’які» навички – </w:t>
      </w:r>
      <w:proofErr w:type="spellStart"/>
      <w:r w:rsidRPr="00E54B45">
        <w:t>soft</w:t>
      </w:r>
      <w:proofErr w:type="spellEnd"/>
      <w:r w:rsidRPr="00E54B45">
        <w:t xml:space="preserve"> </w:t>
      </w:r>
      <w:proofErr w:type="spellStart"/>
      <w:r w:rsidRPr="00E54B45">
        <w:t>skills</w:t>
      </w:r>
      <w:proofErr w:type="spellEnd"/>
      <w:r w:rsidRPr="00E54B45">
        <w:t>.</w:t>
      </w:r>
    </w:p>
    <w:p w:rsidR="00824F6A" w:rsidRPr="00E54B45" w:rsidRDefault="00824F6A" w:rsidP="00E54B45">
      <w:pPr>
        <w:spacing w:line="240" w:lineRule="auto"/>
      </w:pPr>
      <w:r w:rsidRPr="00E54B45">
        <w:t xml:space="preserve"> 4. Дослідження фахівців Світового банку «Навички для сучасної України» (листопад 2015 р.) свідчить, що українські роботодавці мають потребу в додаткових когнітивних та соціально-емоційних навичках своїх працівників. </w:t>
      </w:r>
    </w:p>
    <w:p w:rsidR="00824F6A" w:rsidRDefault="00824F6A" w:rsidP="00E54B45">
      <w:pPr>
        <w:spacing w:line="240" w:lineRule="auto"/>
      </w:pPr>
      <w:r w:rsidRPr="00E54B45">
        <w:t>5. За даними досліджень, проведених у Гарвардському та Стенфордському університетах, тільки 15 % кар’єрного успіху забезпечує рівень професійних навичок, натомість як інші 85 % – це «м’які» навички.</w:t>
      </w:r>
    </w:p>
    <w:p w:rsidR="00B9422F" w:rsidRDefault="00B9422F" w:rsidP="00E54B45">
      <w:pPr>
        <w:spacing w:line="240" w:lineRule="auto"/>
      </w:pPr>
    </w:p>
    <w:p w:rsidR="00B9422F" w:rsidRPr="00B9422F" w:rsidRDefault="00B9422F" w:rsidP="009D591D">
      <w:pPr>
        <w:spacing w:line="240" w:lineRule="auto"/>
        <w:jc w:val="center"/>
        <w:rPr>
          <w:b/>
        </w:rPr>
      </w:pPr>
      <w:r w:rsidRPr="00B9422F">
        <w:rPr>
          <w:b/>
        </w:rPr>
        <w:t>Ключові компоненти формули нової школи</w:t>
      </w:r>
    </w:p>
    <w:p w:rsidR="00AE6D09" w:rsidRPr="00E54B45" w:rsidRDefault="00AE6D09" w:rsidP="00E54B45">
      <w:pPr>
        <w:spacing w:line="240" w:lineRule="auto"/>
      </w:pPr>
    </w:p>
    <w:p w:rsidR="00AE6D09" w:rsidRPr="00E54B45" w:rsidRDefault="00AE6D09" w:rsidP="00E54B45">
      <w:pPr>
        <w:spacing w:line="240" w:lineRule="auto"/>
        <w:ind w:firstLine="0"/>
      </w:pPr>
      <w:r w:rsidRPr="00E54B45">
        <w:t xml:space="preserve">1. Новий зміст освіти, оснований на формуванні </w:t>
      </w:r>
      <w:proofErr w:type="spellStart"/>
      <w:r w:rsidRPr="00E54B45">
        <w:t>компетентностей</w:t>
      </w:r>
      <w:proofErr w:type="spellEnd"/>
      <w:r w:rsidRPr="00E54B45">
        <w:t>, потрібних для успішної самореалізації в суспільстві.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t xml:space="preserve">2. Умотивований учитель, який має свободу творчості й розвивається </w:t>
      </w:r>
      <w:proofErr w:type="spellStart"/>
      <w:r w:rsidRPr="00E54B45">
        <w:t>професійно</w:t>
      </w:r>
      <w:proofErr w:type="spellEnd"/>
      <w:r w:rsidRPr="00E54B45">
        <w:t xml:space="preserve">. 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t>3. Наскрізний процес виховання, який формує цінності.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t xml:space="preserve"> 4. Децентралізація та ефективне управління, що </w:t>
      </w:r>
      <w:proofErr w:type="spellStart"/>
      <w:r w:rsidRPr="00E54B45">
        <w:t>надасть</w:t>
      </w:r>
      <w:proofErr w:type="spellEnd"/>
      <w:r w:rsidRPr="00E54B45">
        <w:t xml:space="preserve"> школі реальну автономію.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t xml:space="preserve"> 5. Педагогіка, що ґрунтується на партнерстві між учнем, учителем і батьками. 6. Орієнтація на потреби учня в освітньому процесі, </w:t>
      </w:r>
      <w:proofErr w:type="spellStart"/>
      <w:r w:rsidRPr="00E54B45">
        <w:t>дитиноцентризм</w:t>
      </w:r>
      <w:proofErr w:type="spellEnd"/>
      <w:r w:rsidRPr="00E54B45">
        <w:t xml:space="preserve">. 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t xml:space="preserve">7. Нова структура школи, яка дає змогу добре засвоїти новий зміст і набути компетентності для життя. </w:t>
      </w:r>
    </w:p>
    <w:p w:rsidR="00AE6D09" w:rsidRPr="00E54B45" w:rsidRDefault="00AE6D09" w:rsidP="00E54B45">
      <w:pPr>
        <w:spacing w:line="240" w:lineRule="auto"/>
        <w:ind w:firstLine="0"/>
      </w:pPr>
      <w:r w:rsidRPr="00E54B45">
        <w:lastRenderedPageBreak/>
        <w:t>8. Справедливий розподіл публічних коштів, який забезпечує рівний доступ усіх дітей до якісної освіти.</w:t>
      </w:r>
    </w:p>
    <w:p w:rsidR="00AE6D09" w:rsidRDefault="00AE6D09" w:rsidP="00E54B45">
      <w:pPr>
        <w:spacing w:line="240" w:lineRule="auto"/>
        <w:ind w:firstLine="0"/>
      </w:pPr>
      <w:r w:rsidRPr="00E54B45">
        <w:t xml:space="preserve"> 9. Сучасне освітнє середовище, яке забезпечить необхідні умови, засоби і технології для навчання учнів, освітян, батьків не лише у приміщенні навчального закладу.</w:t>
      </w:r>
    </w:p>
    <w:p w:rsidR="00C66728" w:rsidRDefault="00C66728" w:rsidP="00E54B45">
      <w:pPr>
        <w:spacing w:line="240" w:lineRule="auto"/>
        <w:ind w:firstLine="0"/>
      </w:pPr>
    </w:p>
    <w:p w:rsidR="00C66728" w:rsidRPr="00C66728" w:rsidRDefault="00C66728" w:rsidP="00B9422F">
      <w:pPr>
        <w:spacing w:line="240" w:lineRule="auto"/>
        <w:ind w:firstLine="0"/>
        <w:jc w:val="center"/>
        <w:rPr>
          <w:b/>
          <w:lang w:val="ru-RU"/>
        </w:rPr>
      </w:pPr>
      <w:r w:rsidRPr="00C66728">
        <w:rPr>
          <w:b/>
          <w:lang w:val="ru-RU"/>
        </w:rPr>
        <w:t>Педагог</w:t>
      </w:r>
      <w:r w:rsidRPr="00C66728">
        <w:rPr>
          <w:b/>
        </w:rPr>
        <w:t>і</w:t>
      </w:r>
      <w:r w:rsidRPr="00C66728">
        <w:rPr>
          <w:b/>
          <w:lang w:val="ru-RU"/>
        </w:rPr>
        <w:t>ка партнерства</w:t>
      </w:r>
    </w:p>
    <w:p w:rsidR="00AA67EF" w:rsidRPr="00E54B45" w:rsidRDefault="00AA67EF" w:rsidP="00E54B45">
      <w:pPr>
        <w:spacing w:line="240" w:lineRule="auto"/>
        <w:ind w:firstLine="0"/>
      </w:pPr>
    </w:p>
    <w:p w:rsidR="00AA67EF" w:rsidRPr="00E54B45" w:rsidRDefault="00AA67EF" w:rsidP="00F6590A">
      <w:pPr>
        <w:spacing w:line="240" w:lineRule="auto"/>
        <w:ind w:firstLine="708"/>
      </w:pPr>
      <w:r w:rsidRPr="00E54B45">
        <w:t>Великого значення у Концепції набуває аспект педагогіки партнерства між усіма учасниками освітнього процесу.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Педагогіка партнерства (співробітництва) ґрунтується на принципах гуманізму і творчого підходу до розвитку особистості. Її метою є створення нового гуманного суспільства, вільного від тоталітаризму й офіціозу.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Головним завданням педагогіки партнерства є подолання інертності мислення, перехід на якісно новий рівень побудови взаємовідносин між учасниками освітнього процесу.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Це завдання реалізовується у спільній діяльності учителя і учнів, учителя і батьків, що передбачає взаєморозуміння, спільність інтересів і прагнень із метою особистісного розвитку школярів. </w:t>
      </w:r>
    </w:p>
    <w:p w:rsidR="00AA67EF" w:rsidRPr="00E54B45" w:rsidRDefault="00AA67EF" w:rsidP="00E54B45">
      <w:pPr>
        <w:spacing w:line="240" w:lineRule="auto"/>
        <w:ind w:firstLine="0"/>
      </w:pPr>
      <w:r w:rsidRPr="00E54B45">
        <w:t xml:space="preserve"> </w:t>
      </w:r>
      <w:r w:rsidR="00AC7D33">
        <w:tab/>
      </w:r>
      <w:r w:rsidRPr="00E54B45">
        <w:t xml:space="preserve">Принципи партнерства </w:t>
      </w:r>
    </w:p>
    <w:p w:rsidR="00AA67EF" w:rsidRPr="00E54B45" w:rsidRDefault="00AA67EF" w:rsidP="00E54B45">
      <w:pPr>
        <w:spacing w:line="240" w:lineRule="auto"/>
        <w:ind w:firstLine="0"/>
      </w:pPr>
      <w:r w:rsidRPr="00E54B45">
        <w:t xml:space="preserve">Принципи партнерства в педагогіці є такими: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повага до особистості;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доброзичливість і позитивне ставлення;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довіра у відносинах;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 xml:space="preserve">діалог – взаємодія – взаємоповага; </w:t>
      </w:r>
    </w:p>
    <w:p w:rsidR="00AA67EF" w:rsidRPr="00E54B45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>розподілене лідерство (</w:t>
      </w:r>
      <w:proofErr w:type="spellStart"/>
      <w:r w:rsidRPr="00E54B45">
        <w:t>проактивність</w:t>
      </w:r>
      <w:proofErr w:type="spellEnd"/>
      <w:r w:rsidRPr="00E54B45">
        <w:t xml:space="preserve">, право вибору та відповідальність за нього, горизонтальність </w:t>
      </w:r>
      <w:proofErr w:type="spellStart"/>
      <w:r w:rsidRPr="00E54B45">
        <w:t>зв’язків</w:t>
      </w:r>
      <w:proofErr w:type="spellEnd"/>
      <w:r w:rsidRPr="00E54B45">
        <w:t xml:space="preserve">); </w:t>
      </w:r>
    </w:p>
    <w:p w:rsidR="00AA67EF" w:rsidRDefault="00AA67EF" w:rsidP="00AC7D33">
      <w:pPr>
        <w:pStyle w:val="a3"/>
        <w:numPr>
          <w:ilvl w:val="0"/>
          <w:numId w:val="3"/>
        </w:numPr>
        <w:spacing w:line="240" w:lineRule="auto"/>
      </w:pPr>
      <w:r w:rsidRPr="00E54B45">
        <w:t>соціальне партнерство (рівність сторін, добровільність взяття зобов’язань, обов’язковість виконання домовленостей).</w:t>
      </w:r>
    </w:p>
    <w:p w:rsidR="009D591D" w:rsidRDefault="009D591D" w:rsidP="00D74A74">
      <w:pPr>
        <w:pStyle w:val="a3"/>
        <w:spacing w:line="240" w:lineRule="auto"/>
        <w:ind w:left="435" w:firstLine="0"/>
      </w:pPr>
    </w:p>
    <w:p w:rsidR="009D591D" w:rsidRPr="009D591D" w:rsidRDefault="009D591D" w:rsidP="009D591D">
      <w:pPr>
        <w:spacing w:line="240" w:lineRule="auto"/>
        <w:ind w:left="75" w:firstLine="0"/>
        <w:jc w:val="center"/>
        <w:rPr>
          <w:b/>
        </w:rPr>
      </w:pPr>
      <w:r w:rsidRPr="009D591D">
        <w:rPr>
          <w:b/>
        </w:rPr>
        <w:t>Реформа шкіл на Кіровоградщині</w:t>
      </w:r>
    </w:p>
    <w:p w:rsidR="009D591D" w:rsidRDefault="009D591D" w:rsidP="009D591D">
      <w:pPr>
        <w:pStyle w:val="a3"/>
        <w:spacing w:line="240" w:lineRule="auto"/>
        <w:ind w:left="435" w:firstLine="0"/>
      </w:pPr>
    </w:p>
    <w:p w:rsidR="00BE6392" w:rsidRPr="009D591D" w:rsidRDefault="0054470D" w:rsidP="009D591D">
      <w:pPr>
        <w:spacing w:line="240" w:lineRule="auto"/>
        <w:ind w:firstLine="708"/>
      </w:pPr>
      <w:r>
        <w:t xml:space="preserve">На освітянському сайті </w:t>
      </w:r>
      <w:proofErr w:type="spellStart"/>
      <w:r>
        <w:rPr>
          <w:lang w:val="ru-RU" w:eastAsia="ru-RU"/>
        </w:rPr>
        <w:t>о</w:t>
      </w:r>
      <w:r w:rsidRPr="00BE6392">
        <w:rPr>
          <w:lang w:val="ru-RU" w:eastAsia="ru-RU"/>
        </w:rPr>
        <w:t>публіковано</w:t>
      </w:r>
      <w:proofErr w:type="spellEnd"/>
      <w:r w:rsidRPr="00BE6392">
        <w:rPr>
          <w:lang w:val="ru-RU" w:eastAsia="ru-RU"/>
        </w:rPr>
        <w:t xml:space="preserve"> 19 лютого 2018 року</w:t>
      </w: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статтю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Л.Гриневич</w:t>
      </w:r>
      <w:proofErr w:type="spellEnd"/>
      <w:r>
        <w:rPr>
          <w:lang w:val="ru-RU" w:eastAsia="ru-RU"/>
        </w:rPr>
        <w:t xml:space="preserve"> </w:t>
      </w:r>
      <w:r>
        <w:rPr>
          <w:caps/>
          <w:spacing w:val="45"/>
          <w:kern w:val="36"/>
          <w:lang w:eastAsia="ru-RU"/>
        </w:rPr>
        <w:t>«</w:t>
      </w:r>
      <w:r w:rsidR="00BE6392" w:rsidRPr="00BE6392">
        <w:rPr>
          <w:caps/>
          <w:spacing w:val="45"/>
          <w:kern w:val="36"/>
          <w:lang w:eastAsia="ru-RU"/>
        </w:rPr>
        <w:t>КІРОВОГРАДСЬКА ОБЛАСТЬ - ЛІДЕР ЗІ СТВОРЕННЯ ОПОРНИХ ШКІЛ, І ЇЇ ДОСВІД ДОВОДИТЬ, ЩО ЦЕЙ ІНСТРУМЕНТ ПРАЦЮЄ ТА РЕАЛЬНО ВПЛИВАЄ НА ОСВІТНІ ШАНСИ ДІТЕЙ</w:t>
      </w:r>
      <w:r>
        <w:rPr>
          <w:caps/>
          <w:spacing w:val="45"/>
          <w:kern w:val="36"/>
          <w:lang w:eastAsia="ru-RU"/>
        </w:rPr>
        <w:t>»</w:t>
      </w:r>
      <w:r w:rsidR="00FC3C2C">
        <w:rPr>
          <w:caps/>
          <w:spacing w:val="45"/>
          <w:kern w:val="36"/>
          <w:lang w:eastAsia="ru-RU"/>
        </w:rPr>
        <w:t xml:space="preserve">. </w:t>
      </w:r>
    </w:p>
    <w:p w:rsidR="00BE73CC" w:rsidRPr="00BE73CC" w:rsidRDefault="00FC3C2C" w:rsidP="00C3567E">
      <w:pPr>
        <w:shd w:val="clear" w:color="auto" w:fill="FFFFFF"/>
        <w:spacing w:after="225" w:line="240" w:lineRule="auto"/>
        <w:ind w:firstLine="708"/>
        <w:textAlignment w:val="baseline"/>
        <w:rPr>
          <w:lang w:val="ru-RU" w:eastAsia="ru-RU"/>
        </w:rPr>
      </w:pPr>
      <w:r w:rsidRPr="00FC3C2C">
        <w:rPr>
          <w:lang w:eastAsia="ru-RU"/>
        </w:rPr>
        <w:t xml:space="preserve"> </w:t>
      </w:r>
      <w:r>
        <w:rPr>
          <w:lang w:eastAsia="ru-RU"/>
        </w:rPr>
        <w:t xml:space="preserve">Зокрема вона зазначила: </w:t>
      </w:r>
      <w:r w:rsidR="00BE73CC" w:rsidRPr="00BE73CC">
        <w:rPr>
          <w:lang w:val="ru-RU" w:eastAsia="ru-RU"/>
        </w:rPr>
        <w:t xml:space="preserve">«За </w:t>
      </w:r>
      <w:proofErr w:type="spellStart"/>
      <w:r w:rsidR="00BE73CC" w:rsidRPr="00BE73CC">
        <w:rPr>
          <w:lang w:val="ru-RU" w:eastAsia="ru-RU"/>
        </w:rPr>
        <w:t>останні</w:t>
      </w:r>
      <w:proofErr w:type="spellEnd"/>
      <w:r w:rsidR="00BE73CC" w:rsidRPr="00BE73CC">
        <w:rPr>
          <w:lang w:val="ru-RU" w:eastAsia="ru-RU"/>
        </w:rPr>
        <w:t xml:space="preserve"> 2 роки створено 67 </w:t>
      </w:r>
      <w:proofErr w:type="spellStart"/>
      <w:r w:rsidR="00BE73CC" w:rsidRPr="00BE73CC">
        <w:rPr>
          <w:lang w:val="ru-RU" w:eastAsia="ru-RU"/>
        </w:rPr>
        <w:t>опорних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шкіл</w:t>
      </w:r>
      <w:proofErr w:type="spellEnd"/>
      <w:r w:rsidR="00BE73CC" w:rsidRPr="00BE73CC">
        <w:rPr>
          <w:lang w:val="ru-RU" w:eastAsia="ru-RU"/>
        </w:rPr>
        <w:t xml:space="preserve"> та 174 </w:t>
      </w:r>
      <w:proofErr w:type="spellStart"/>
      <w:r w:rsidR="00BE73CC" w:rsidRPr="00BE73CC">
        <w:rPr>
          <w:lang w:val="ru-RU" w:eastAsia="ru-RU"/>
        </w:rPr>
        <w:t>філії</w:t>
      </w:r>
      <w:proofErr w:type="spellEnd"/>
      <w:r w:rsidR="00BE73CC" w:rsidRPr="00BE73CC">
        <w:rPr>
          <w:lang w:val="ru-RU" w:eastAsia="ru-RU"/>
        </w:rPr>
        <w:t xml:space="preserve">. Для </w:t>
      </w:r>
      <w:proofErr w:type="spellStart"/>
      <w:r w:rsidR="00BE73CC" w:rsidRPr="00BE73CC">
        <w:rPr>
          <w:lang w:val="ru-RU" w:eastAsia="ru-RU"/>
        </w:rPr>
        <w:t>підвезення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учнів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опорних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шкіл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придбано</w:t>
      </w:r>
      <w:proofErr w:type="spellEnd"/>
      <w:r w:rsidR="00BE73CC" w:rsidRPr="00BE73CC">
        <w:rPr>
          <w:lang w:val="ru-RU" w:eastAsia="ru-RU"/>
        </w:rPr>
        <w:t xml:space="preserve"> 38 </w:t>
      </w:r>
      <w:proofErr w:type="spellStart"/>
      <w:r w:rsidR="00BE73CC" w:rsidRPr="00BE73CC">
        <w:rPr>
          <w:lang w:val="ru-RU" w:eastAsia="ru-RU"/>
        </w:rPr>
        <w:t>шкільних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автобусів</w:t>
      </w:r>
      <w:proofErr w:type="spellEnd"/>
      <w:r w:rsidR="00BE73CC" w:rsidRPr="00BE73CC">
        <w:rPr>
          <w:lang w:val="ru-RU" w:eastAsia="ru-RU"/>
        </w:rPr>
        <w:t xml:space="preserve"> та </w:t>
      </w:r>
      <w:proofErr w:type="spellStart"/>
      <w:r w:rsidR="00BE73CC" w:rsidRPr="00BE73CC">
        <w:rPr>
          <w:lang w:val="ru-RU" w:eastAsia="ru-RU"/>
        </w:rPr>
        <w:t>обладнання</w:t>
      </w:r>
      <w:proofErr w:type="spellEnd"/>
      <w:r w:rsidR="00BE73CC" w:rsidRPr="00BE73CC">
        <w:rPr>
          <w:lang w:val="ru-RU" w:eastAsia="ru-RU"/>
        </w:rPr>
        <w:t xml:space="preserve"> на суму </w:t>
      </w:r>
      <w:proofErr w:type="spellStart"/>
      <w:r w:rsidR="00BE73CC" w:rsidRPr="00BE73CC">
        <w:rPr>
          <w:lang w:val="ru-RU" w:eastAsia="ru-RU"/>
        </w:rPr>
        <w:t>понад</w:t>
      </w:r>
      <w:proofErr w:type="spellEnd"/>
      <w:r w:rsidR="00BE73CC" w:rsidRPr="00BE73CC">
        <w:rPr>
          <w:lang w:val="ru-RU" w:eastAsia="ru-RU"/>
        </w:rPr>
        <w:t xml:space="preserve"> 35 млн </w:t>
      </w:r>
      <w:proofErr w:type="spellStart"/>
      <w:r w:rsidR="00BE73CC" w:rsidRPr="00BE73CC">
        <w:rPr>
          <w:lang w:val="ru-RU" w:eastAsia="ru-RU"/>
        </w:rPr>
        <w:t>грн</w:t>
      </w:r>
      <w:proofErr w:type="spellEnd"/>
      <w:r w:rsidR="00BE73CC" w:rsidRPr="00BE73CC">
        <w:rPr>
          <w:lang w:val="ru-RU" w:eastAsia="ru-RU"/>
        </w:rPr>
        <w:t xml:space="preserve">, </w:t>
      </w:r>
      <w:proofErr w:type="spellStart"/>
      <w:r w:rsidR="00BE73CC" w:rsidRPr="00BE73CC">
        <w:rPr>
          <w:lang w:val="ru-RU" w:eastAsia="ru-RU"/>
        </w:rPr>
        <w:t>відремонтовано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окремі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ділянки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доріг</w:t>
      </w:r>
      <w:proofErr w:type="spellEnd"/>
      <w:r w:rsidR="00BE73CC" w:rsidRPr="00BE73CC">
        <w:rPr>
          <w:lang w:val="ru-RU" w:eastAsia="ru-RU"/>
        </w:rPr>
        <w:t xml:space="preserve">. </w:t>
      </w:r>
      <w:proofErr w:type="spellStart"/>
      <w:r w:rsidR="00BE73CC" w:rsidRPr="00BE73CC">
        <w:rPr>
          <w:lang w:val="ru-RU" w:eastAsia="ru-RU"/>
        </w:rPr>
        <w:t>Така</w:t>
      </w:r>
      <w:proofErr w:type="spellEnd"/>
      <w:r w:rsidR="00BE73CC" w:rsidRPr="00BE73CC">
        <w:rPr>
          <w:lang w:val="ru-RU" w:eastAsia="ru-RU"/>
        </w:rPr>
        <w:t xml:space="preserve"> робота не </w:t>
      </w:r>
      <w:proofErr w:type="spellStart"/>
      <w:r w:rsidR="00BE73CC" w:rsidRPr="00BE73CC">
        <w:rPr>
          <w:lang w:val="ru-RU" w:eastAsia="ru-RU"/>
        </w:rPr>
        <w:t>може</w:t>
      </w:r>
      <w:proofErr w:type="spellEnd"/>
      <w:r w:rsidR="00BE73CC" w:rsidRPr="00BE73CC">
        <w:rPr>
          <w:lang w:val="ru-RU" w:eastAsia="ru-RU"/>
        </w:rPr>
        <w:t xml:space="preserve"> не </w:t>
      </w:r>
      <w:proofErr w:type="spellStart"/>
      <w:r w:rsidR="00BE73CC" w:rsidRPr="00BE73CC">
        <w:rPr>
          <w:lang w:val="ru-RU" w:eastAsia="ru-RU"/>
        </w:rPr>
        <w:t>давати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свої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результати</w:t>
      </w:r>
      <w:proofErr w:type="spellEnd"/>
      <w:r w:rsidR="00BE73CC" w:rsidRPr="00BE73CC">
        <w:rPr>
          <w:lang w:val="ru-RU" w:eastAsia="ru-RU"/>
        </w:rPr>
        <w:t xml:space="preserve">. Особливо </w:t>
      </w:r>
      <w:proofErr w:type="spellStart"/>
      <w:r w:rsidR="00BE73CC" w:rsidRPr="00BE73CC">
        <w:rPr>
          <w:lang w:val="ru-RU" w:eastAsia="ru-RU"/>
        </w:rPr>
        <w:t>важливо</w:t>
      </w:r>
      <w:proofErr w:type="spellEnd"/>
      <w:r w:rsidR="00BE73CC" w:rsidRPr="00BE73CC">
        <w:rPr>
          <w:lang w:val="ru-RU" w:eastAsia="ru-RU"/>
        </w:rPr>
        <w:t xml:space="preserve">, </w:t>
      </w:r>
      <w:proofErr w:type="spellStart"/>
      <w:r w:rsidR="00BE73CC" w:rsidRPr="00BE73CC">
        <w:rPr>
          <w:lang w:val="ru-RU" w:eastAsia="ru-RU"/>
        </w:rPr>
        <w:t>що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створення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опорних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шкіл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впливає</w:t>
      </w:r>
      <w:proofErr w:type="spellEnd"/>
      <w:r w:rsidR="00BE73CC" w:rsidRPr="00BE73CC">
        <w:rPr>
          <w:lang w:val="ru-RU" w:eastAsia="ru-RU"/>
        </w:rPr>
        <w:t xml:space="preserve"> на </w:t>
      </w:r>
      <w:proofErr w:type="spellStart"/>
      <w:r w:rsidR="00BE73CC" w:rsidRPr="00BE73CC">
        <w:rPr>
          <w:lang w:val="ru-RU" w:eastAsia="ru-RU"/>
        </w:rPr>
        <w:t>зростання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кількості</w:t>
      </w:r>
      <w:proofErr w:type="spellEnd"/>
      <w:r w:rsidR="00BE73CC" w:rsidRPr="00BE73CC">
        <w:rPr>
          <w:lang w:val="ru-RU" w:eastAsia="ru-RU"/>
        </w:rPr>
        <w:t xml:space="preserve"> реально </w:t>
      </w:r>
      <w:proofErr w:type="spellStart"/>
      <w:r w:rsidR="00BE73CC" w:rsidRPr="00BE73CC">
        <w:rPr>
          <w:lang w:val="ru-RU" w:eastAsia="ru-RU"/>
        </w:rPr>
        <w:t>профільних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класів</w:t>
      </w:r>
      <w:proofErr w:type="spellEnd"/>
      <w:r w:rsidR="00BE73CC" w:rsidRPr="00BE73CC">
        <w:rPr>
          <w:lang w:val="ru-RU" w:eastAsia="ru-RU"/>
        </w:rPr>
        <w:t xml:space="preserve">, же </w:t>
      </w:r>
      <w:proofErr w:type="spellStart"/>
      <w:r w:rsidR="00BE73CC" w:rsidRPr="00BE73CC">
        <w:rPr>
          <w:lang w:val="ru-RU" w:eastAsia="ru-RU"/>
        </w:rPr>
        <w:t>діти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більш-менш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можуть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зосередитись</w:t>
      </w:r>
      <w:proofErr w:type="spellEnd"/>
      <w:r w:rsidR="00BE73CC" w:rsidRPr="00BE73CC">
        <w:rPr>
          <w:lang w:val="ru-RU" w:eastAsia="ru-RU"/>
        </w:rPr>
        <w:t xml:space="preserve"> на </w:t>
      </w:r>
      <w:proofErr w:type="spellStart"/>
      <w:r w:rsidR="00BE73CC" w:rsidRPr="00BE73CC">
        <w:rPr>
          <w:lang w:val="ru-RU" w:eastAsia="ru-RU"/>
        </w:rPr>
        <w:t>підготовці</w:t>
      </w:r>
      <w:proofErr w:type="spellEnd"/>
      <w:r w:rsidR="00BE73CC" w:rsidRPr="00BE73CC">
        <w:rPr>
          <w:lang w:val="ru-RU" w:eastAsia="ru-RU"/>
        </w:rPr>
        <w:t xml:space="preserve"> до </w:t>
      </w:r>
      <w:proofErr w:type="spellStart"/>
      <w:r w:rsidR="00BE73CC" w:rsidRPr="00BE73CC">
        <w:rPr>
          <w:lang w:val="ru-RU" w:eastAsia="ru-RU"/>
        </w:rPr>
        <w:t>потрібних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їм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п</w:t>
      </w:r>
      <w:r w:rsidR="00C3567E">
        <w:rPr>
          <w:lang w:val="ru-RU" w:eastAsia="ru-RU"/>
        </w:rPr>
        <w:t>редметів</w:t>
      </w:r>
      <w:proofErr w:type="spellEnd"/>
      <w:r w:rsidR="00C3567E">
        <w:rPr>
          <w:lang w:val="ru-RU" w:eastAsia="ru-RU"/>
        </w:rPr>
        <w:t>».</w:t>
      </w:r>
      <w:r w:rsidR="004F51CB">
        <w:rPr>
          <w:lang w:val="ru-RU" w:eastAsia="ru-RU"/>
        </w:rPr>
        <w:t xml:space="preserve"> </w:t>
      </w:r>
      <w:r w:rsidR="00BE73CC" w:rsidRPr="00BE73CC">
        <w:rPr>
          <w:lang w:val="ru-RU" w:eastAsia="ru-RU"/>
        </w:rPr>
        <w:t xml:space="preserve">Вона </w:t>
      </w:r>
      <w:proofErr w:type="spellStart"/>
      <w:r w:rsidR="00BE73CC" w:rsidRPr="00BE73CC">
        <w:rPr>
          <w:lang w:val="ru-RU" w:eastAsia="ru-RU"/>
        </w:rPr>
        <w:t>зауважила</w:t>
      </w:r>
      <w:proofErr w:type="spellEnd"/>
      <w:r w:rsidR="00BE73CC" w:rsidRPr="00BE73CC">
        <w:rPr>
          <w:lang w:val="ru-RU" w:eastAsia="ru-RU"/>
        </w:rPr>
        <w:t xml:space="preserve">, </w:t>
      </w:r>
      <w:proofErr w:type="spellStart"/>
      <w:r w:rsidR="00BE73CC" w:rsidRPr="00BE73CC">
        <w:rPr>
          <w:lang w:val="ru-RU" w:eastAsia="ru-RU"/>
        </w:rPr>
        <w:t>що</w:t>
      </w:r>
      <w:proofErr w:type="spellEnd"/>
      <w:r w:rsidR="00BE73CC" w:rsidRPr="00BE73CC">
        <w:rPr>
          <w:lang w:val="ru-RU" w:eastAsia="ru-RU"/>
        </w:rPr>
        <w:t xml:space="preserve"> у </w:t>
      </w:r>
      <w:proofErr w:type="spellStart"/>
      <w:r w:rsidR="00BE73CC" w:rsidRPr="00BE73CC">
        <w:rPr>
          <w:lang w:val="ru-RU" w:eastAsia="ru-RU"/>
        </w:rPr>
        <w:t>самій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опорній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proofErr w:type="gramStart"/>
      <w:r w:rsidR="00BE73CC" w:rsidRPr="00BE73CC">
        <w:rPr>
          <w:lang w:val="ru-RU" w:eastAsia="ru-RU"/>
        </w:rPr>
        <w:lastRenderedPageBreak/>
        <w:t>школі</w:t>
      </w:r>
      <w:proofErr w:type="spellEnd"/>
      <w:r w:rsidR="00BE73CC" w:rsidRPr="00BE73CC">
        <w:rPr>
          <w:lang w:val="ru-RU" w:eastAsia="ru-RU"/>
        </w:rPr>
        <w:t xml:space="preserve">  «</w:t>
      </w:r>
      <w:proofErr w:type="spellStart"/>
      <w:proofErr w:type="gramEnd"/>
      <w:r w:rsidR="00BE73CC" w:rsidRPr="00BE73CC">
        <w:rPr>
          <w:lang w:val="ru-RU" w:eastAsia="ru-RU"/>
        </w:rPr>
        <w:t>Олександрівське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навчально-виховне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об’єднання</w:t>
      </w:r>
      <w:proofErr w:type="spellEnd"/>
      <w:r w:rsidR="00BE73CC" w:rsidRPr="00BE73CC">
        <w:rPr>
          <w:lang w:val="ru-RU" w:eastAsia="ru-RU"/>
        </w:rPr>
        <w:t xml:space="preserve"> №1»  </w:t>
      </w:r>
      <w:proofErr w:type="spellStart"/>
      <w:r w:rsidR="00BE73CC" w:rsidRPr="00BE73CC">
        <w:rPr>
          <w:lang w:val="ru-RU" w:eastAsia="ru-RU"/>
        </w:rPr>
        <w:t>учні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старшої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школи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мають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можливість</w:t>
      </w:r>
      <w:proofErr w:type="spellEnd"/>
      <w:r w:rsidR="00BE73CC" w:rsidRPr="00BE73CC">
        <w:rPr>
          <w:lang w:val="ru-RU" w:eastAsia="ru-RU"/>
        </w:rPr>
        <w:t xml:space="preserve"> </w:t>
      </w:r>
      <w:proofErr w:type="spellStart"/>
      <w:r w:rsidR="00BE73CC" w:rsidRPr="00BE73CC">
        <w:rPr>
          <w:lang w:val="ru-RU" w:eastAsia="ru-RU"/>
        </w:rPr>
        <w:t>навчатися</w:t>
      </w:r>
      <w:proofErr w:type="spellEnd"/>
      <w:r w:rsidR="00BE73CC" w:rsidRPr="00BE73CC">
        <w:rPr>
          <w:lang w:val="ru-RU" w:eastAsia="ru-RU"/>
        </w:rPr>
        <w:t xml:space="preserve"> за </w:t>
      </w:r>
      <w:proofErr w:type="spellStart"/>
      <w:r w:rsidR="00BE73CC" w:rsidRPr="00BE73CC">
        <w:rPr>
          <w:lang w:val="ru-RU" w:eastAsia="ru-RU"/>
        </w:rPr>
        <w:t>хімічно-біологічним</w:t>
      </w:r>
      <w:proofErr w:type="spellEnd"/>
      <w:r w:rsidR="00BE73CC" w:rsidRPr="00BE73CC">
        <w:rPr>
          <w:lang w:val="ru-RU" w:eastAsia="ru-RU"/>
        </w:rPr>
        <w:t xml:space="preserve">, </w:t>
      </w:r>
      <w:proofErr w:type="spellStart"/>
      <w:r w:rsidR="00BE73CC" w:rsidRPr="00BE73CC">
        <w:rPr>
          <w:lang w:val="ru-RU" w:eastAsia="ru-RU"/>
        </w:rPr>
        <w:t>математичним</w:t>
      </w:r>
      <w:proofErr w:type="spellEnd"/>
      <w:r w:rsidR="00BE73CC" w:rsidRPr="00BE73CC">
        <w:rPr>
          <w:lang w:val="ru-RU" w:eastAsia="ru-RU"/>
        </w:rPr>
        <w:t xml:space="preserve">, </w:t>
      </w:r>
      <w:proofErr w:type="spellStart"/>
      <w:r w:rsidR="00BE73CC" w:rsidRPr="00BE73CC">
        <w:rPr>
          <w:lang w:val="ru-RU" w:eastAsia="ru-RU"/>
        </w:rPr>
        <w:t>істор</w:t>
      </w:r>
      <w:r w:rsidR="004426E9" w:rsidRPr="00E54B45">
        <w:rPr>
          <w:lang w:val="ru-RU" w:eastAsia="ru-RU"/>
        </w:rPr>
        <w:t>ичним</w:t>
      </w:r>
      <w:proofErr w:type="spellEnd"/>
      <w:r w:rsidR="004426E9" w:rsidRPr="00E54B45">
        <w:rPr>
          <w:lang w:val="ru-RU" w:eastAsia="ru-RU"/>
        </w:rPr>
        <w:t xml:space="preserve"> та </w:t>
      </w:r>
      <w:proofErr w:type="spellStart"/>
      <w:r w:rsidR="004426E9" w:rsidRPr="00E54B45">
        <w:rPr>
          <w:lang w:val="ru-RU" w:eastAsia="ru-RU"/>
        </w:rPr>
        <w:t>філологічним</w:t>
      </w:r>
      <w:proofErr w:type="spellEnd"/>
      <w:r w:rsidR="004426E9" w:rsidRPr="00E54B45">
        <w:rPr>
          <w:lang w:val="ru-RU" w:eastAsia="ru-RU"/>
        </w:rPr>
        <w:t xml:space="preserve"> </w:t>
      </w:r>
      <w:proofErr w:type="spellStart"/>
      <w:r w:rsidR="004426E9" w:rsidRPr="00E54B45">
        <w:rPr>
          <w:lang w:val="ru-RU" w:eastAsia="ru-RU"/>
        </w:rPr>
        <w:t>профілями</w:t>
      </w:r>
      <w:proofErr w:type="spellEnd"/>
    </w:p>
    <w:p w:rsidR="00BE73CC" w:rsidRPr="00BE73CC" w:rsidRDefault="00BE73CC" w:rsidP="00E54B45">
      <w:pPr>
        <w:shd w:val="clear" w:color="auto" w:fill="FFFFFF"/>
        <w:spacing w:line="240" w:lineRule="auto"/>
        <w:ind w:firstLine="708"/>
        <w:textAlignment w:val="baseline"/>
        <w:rPr>
          <w:lang w:val="ru-RU" w:eastAsia="ru-RU"/>
        </w:rPr>
      </w:pPr>
      <w:r w:rsidRPr="00BE73CC">
        <w:rPr>
          <w:lang w:val="ru-RU" w:eastAsia="ru-RU"/>
        </w:rPr>
        <w:t>«</w:t>
      </w:r>
      <w:proofErr w:type="spellStart"/>
      <w:r w:rsidRPr="00BE73CC">
        <w:rPr>
          <w:lang w:val="ru-RU" w:eastAsia="ru-RU"/>
        </w:rPr>
        <w:t>Матеріально-технічне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забезпечення</w:t>
      </w:r>
      <w:proofErr w:type="spellEnd"/>
      <w:r w:rsidRPr="00BE73CC">
        <w:rPr>
          <w:lang w:val="ru-RU" w:eastAsia="ru-RU"/>
        </w:rPr>
        <w:t xml:space="preserve">, </w:t>
      </w:r>
      <w:proofErr w:type="spellStart"/>
      <w:r w:rsidRPr="00BE73CC">
        <w:rPr>
          <w:lang w:val="ru-RU" w:eastAsia="ru-RU"/>
        </w:rPr>
        <w:t>фахові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вчителі</w:t>
      </w:r>
      <w:proofErr w:type="spellEnd"/>
      <w:r w:rsidRPr="00BE73CC">
        <w:rPr>
          <w:lang w:val="ru-RU" w:eastAsia="ru-RU"/>
        </w:rPr>
        <w:t xml:space="preserve">, </w:t>
      </w:r>
      <w:proofErr w:type="spellStart"/>
      <w:r w:rsidRPr="00BE73CC">
        <w:rPr>
          <w:lang w:val="ru-RU" w:eastAsia="ru-RU"/>
        </w:rPr>
        <w:t>хороші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умови</w:t>
      </w:r>
      <w:proofErr w:type="spellEnd"/>
      <w:r w:rsidRPr="00BE73CC">
        <w:rPr>
          <w:lang w:val="ru-RU" w:eastAsia="ru-RU"/>
        </w:rPr>
        <w:t xml:space="preserve"> для </w:t>
      </w:r>
      <w:proofErr w:type="spellStart"/>
      <w:r w:rsidRPr="00BE73CC">
        <w:rPr>
          <w:lang w:val="ru-RU" w:eastAsia="ru-RU"/>
        </w:rPr>
        <w:t>навчання</w:t>
      </w:r>
      <w:proofErr w:type="spellEnd"/>
      <w:r w:rsidRPr="00BE73CC">
        <w:rPr>
          <w:lang w:val="ru-RU" w:eastAsia="ru-RU"/>
        </w:rPr>
        <w:t xml:space="preserve"> – усе </w:t>
      </w:r>
      <w:proofErr w:type="spellStart"/>
      <w:r w:rsidRPr="00BE73CC">
        <w:rPr>
          <w:lang w:val="ru-RU" w:eastAsia="ru-RU"/>
        </w:rPr>
        <w:t>це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дає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можливості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повністю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розкрити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потенціал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кожної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дитини</w:t>
      </w:r>
      <w:proofErr w:type="spellEnd"/>
      <w:r w:rsidRPr="00BE73CC">
        <w:rPr>
          <w:lang w:val="ru-RU" w:eastAsia="ru-RU"/>
        </w:rPr>
        <w:t xml:space="preserve">», – додала </w:t>
      </w:r>
      <w:proofErr w:type="spellStart"/>
      <w:r w:rsidRPr="00BE73CC">
        <w:rPr>
          <w:lang w:val="ru-RU" w:eastAsia="ru-RU"/>
        </w:rPr>
        <w:t>Лілія</w:t>
      </w:r>
      <w:proofErr w:type="spellEnd"/>
      <w:r w:rsidRPr="00BE73CC">
        <w:rPr>
          <w:lang w:val="ru-RU" w:eastAsia="ru-RU"/>
        </w:rPr>
        <w:t xml:space="preserve"> Гриневич.</w:t>
      </w:r>
    </w:p>
    <w:p w:rsidR="00BE73CC" w:rsidRPr="00BE73CC" w:rsidRDefault="00BE73CC" w:rsidP="00E54B45">
      <w:pPr>
        <w:shd w:val="clear" w:color="auto" w:fill="FFFFFF"/>
        <w:spacing w:line="240" w:lineRule="auto"/>
        <w:ind w:firstLine="708"/>
        <w:textAlignment w:val="baseline"/>
        <w:rPr>
          <w:lang w:val="ru-RU" w:eastAsia="ru-RU"/>
        </w:rPr>
      </w:pPr>
      <w:proofErr w:type="spellStart"/>
      <w:r w:rsidRPr="00BE73CC">
        <w:rPr>
          <w:lang w:val="ru-RU" w:eastAsia="ru-RU"/>
        </w:rPr>
        <w:t>Міністр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також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підкреслила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важливість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подальшої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підтримки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розвитку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опорних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шкіл</w:t>
      </w:r>
      <w:proofErr w:type="spellEnd"/>
      <w:r w:rsidRPr="00BE73CC">
        <w:rPr>
          <w:lang w:val="ru-RU" w:eastAsia="ru-RU"/>
        </w:rPr>
        <w:t xml:space="preserve"> як з </w:t>
      </w:r>
      <w:proofErr w:type="spellStart"/>
      <w:r w:rsidRPr="00BE73CC">
        <w:rPr>
          <w:lang w:val="ru-RU" w:eastAsia="ru-RU"/>
        </w:rPr>
        <w:t>місцевого</w:t>
      </w:r>
      <w:proofErr w:type="spellEnd"/>
      <w:r w:rsidRPr="00BE73CC">
        <w:rPr>
          <w:lang w:val="ru-RU" w:eastAsia="ru-RU"/>
        </w:rPr>
        <w:t xml:space="preserve">, так і з державного </w:t>
      </w:r>
      <w:proofErr w:type="spellStart"/>
      <w:r w:rsidRPr="00BE73CC">
        <w:rPr>
          <w:lang w:val="ru-RU" w:eastAsia="ru-RU"/>
        </w:rPr>
        <w:t>рівнів</w:t>
      </w:r>
      <w:proofErr w:type="spellEnd"/>
      <w:r w:rsidRPr="00BE73CC">
        <w:rPr>
          <w:lang w:val="ru-RU" w:eastAsia="ru-RU"/>
        </w:rPr>
        <w:t>.</w:t>
      </w:r>
    </w:p>
    <w:p w:rsidR="00BE73CC" w:rsidRPr="00BE73CC" w:rsidRDefault="00BE73CC" w:rsidP="00E54B45">
      <w:pPr>
        <w:shd w:val="clear" w:color="auto" w:fill="FFFFFF"/>
        <w:spacing w:line="240" w:lineRule="auto"/>
        <w:ind w:firstLine="708"/>
        <w:textAlignment w:val="baseline"/>
        <w:rPr>
          <w:lang w:val="ru-RU" w:eastAsia="ru-RU"/>
        </w:rPr>
      </w:pPr>
      <w:r w:rsidRPr="00BE73CC">
        <w:rPr>
          <w:lang w:val="ru-RU" w:eastAsia="ru-RU"/>
        </w:rPr>
        <w:t xml:space="preserve">«Уже </w:t>
      </w:r>
      <w:proofErr w:type="spellStart"/>
      <w:r w:rsidRPr="00BE73CC">
        <w:rPr>
          <w:lang w:val="ru-RU" w:eastAsia="ru-RU"/>
        </w:rPr>
        <w:t>третій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рік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поспіль</w:t>
      </w:r>
      <w:proofErr w:type="spellEnd"/>
      <w:r w:rsidRPr="00BE73CC">
        <w:rPr>
          <w:lang w:val="ru-RU" w:eastAsia="ru-RU"/>
        </w:rPr>
        <w:t xml:space="preserve"> ми </w:t>
      </w:r>
      <w:proofErr w:type="spellStart"/>
      <w:r w:rsidRPr="00BE73CC">
        <w:rPr>
          <w:lang w:val="ru-RU" w:eastAsia="ru-RU"/>
        </w:rPr>
        <w:t>підтримуємо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цільовими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субвенціями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закупівлю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автобусів</w:t>
      </w:r>
      <w:proofErr w:type="spellEnd"/>
      <w:r w:rsidRPr="00BE73CC">
        <w:rPr>
          <w:lang w:val="ru-RU" w:eastAsia="ru-RU"/>
        </w:rPr>
        <w:t xml:space="preserve"> та </w:t>
      </w:r>
      <w:proofErr w:type="spellStart"/>
      <w:r w:rsidRPr="00BE73CC">
        <w:rPr>
          <w:lang w:val="ru-RU" w:eastAsia="ru-RU"/>
        </w:rPr>
        <w:t>природничо-математичних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кабінетів</w:t>
      </w:r>
      <w:proofErr w:type="spellEnd"/>
      <w:r w:rsidRPr="00BE73CC">
        <w:rPr>
          <w:lang w:val="ru-RU" w:eastAsia="ru-RU"/>
        </w:rPr>
        <w:t xml:space="preserve"> для </w:t>
      </w:r>
      <w:proofErr w:type="spellStart"/>
      <w:r w:rsidRPr="00BE73CC">
        <w:rPr>
          <w:lang w:val="ru-RU" w:eastAsia="ru-RU"/>
        </w:rPr>
        <w:t>шкіл</w:t>
      </w:r>
      <w:proofErr w:type="spellEnd"/>
      <w:r w:rsidRPr="00BE73CC">
        <w:rPr>
          <w:lang w:val="ru-RU" w:eastAsia="ru-RU"/>
        </w:rPr>
        <w:t xml:space="preserve">, </w:t>
      </w:r>
      <w:proofErr w:type="spellStart"/>
      <w:r w:rsidRPr="00BE73CC">
        <w:rPr>
          <w:lang w:val="ru-RU" w:eastAsia="ru-RU"/>
        </w:rPr>
        <w:t>також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існує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окрема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субвенція</w:t>
      </w:r>
      <w:proofErr w:type="spellEnd"/>
      <w:r w:rsidRPr="00BE73CC">
        <w:rPr>
          <w:lang w:val="ru-RU" w:eastAsia="ru-RU"/>
        </w:rPr>
        <w:t xml:space="preserve"> для </w:t>
      </w:r>
      <w:proofErr w:type="spellStart"/>
      <w:r w:rsidRPr="00BE73CC">
        <w:rPr>
          <w:lang w:val="ru-RU" w:eastAsia="ru-RU"/>
        </w:rPr>
        <w:t>навчання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дітей</w:t>
      </w:r>
      <w:proofErr w:type="spellEnd"/>
      <w:r w:rsidRPr="00BE73CC">
        <w:rPr>
          <w:lang w:val="ru-RU" w:eastAsia="ru-RU"/>
        </w:rPr>
        <w:t xml:space="preserve"> з </w:t>
      </w:r>
      <w:proofErr w:type="spellStart"/>
      <w:r w:rsidRPr="00BE73CC">
        <w:rPr>
          <w:lang w:val="ru-RU" w:eastAsia="ru-RU"/>
        </w:rPr>
        <w:t>особливими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освітніми</w:t>
      </w:r>
      <w:proofErr w:type="spellEnd"/>
      <w:r w:rsidRPr="00BE73CC">
        <w:rPr>
          <w:lang w:val="ru-RU" w:eastAsia="ru-RU"/>
        </w:rPr>
        <w:t xml:space="preserve"> потребами. Так, у </w:t>
      </w:r>
      <w:proofErr w:type="spellStart"/>
      <w:r w:rsidRPr="00BE73CC">
        <w:rPr>
          <w:lang w:val="ru-RU" w:eastAsia="ru-RU"/>
        </w:rPr>
        <w:t>бюджеті</w:t>
      </w:r>
      <w:proofErr w:type="spellEnd"/>
      <w:r w:rsidRPr="00BE73CC">
        <w:rPr>
          <w:lang w:val="ru-RU" w:eastAsia="ru-RU"/>
        </w:rPr>
        <w:t xml:space="preserve"> на 2018 </w:t>
      </w:r>
      <w:proofErr w:type="spellStart"/>
      <w:r w:rsidRPr="00BE73CC">
        <w:rPr>
          <w:lang w:val="ru-RU" w:eastAsia="ru-RU"/>
        </w:rPr>
        <w:t>рік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закладено</w:t>
      </w:r>
      <w:proofErr w:type="spellEnd"/>
      <w:r w:rsidRPr="00BE73CC">
        <w:rPr>
          <w:lang w:val="ru-RU" w:eastAsia="ru-RU"/>
        </w:rPr>
        <w:t xml:space="preserve"> 200 млн </w:t>
      </w:r>
      <w:proofErr w:type="spellStart"/>
      <w:proofErr w:type="gramStart"/>
      <w:r w:rsidRPr="00BE73CC">
        <w:rPr>
          <w:lang w:val="ru-RU" w:eastAsia="ru-RU"/>
        </w:rPr>
        <w:t>грн</w:t>
      </w:r>
      <w:proofErr w:type="spellEnd"/>
      <w:r w:rsidRPr="00BE73CC">
        <w:rPr>
          <w:lang w:val="ru-RU" w:eastAsia="ru-RU"/>
        </w:rPr>
        <w:t xml:space="preserve">  на</w:t>
      </w:r>
      <w:proofErr w:type="gram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придбання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шкільних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автобусів</w:t>
      </w:r>
      <w:proofErr w:type="spellEnd"/>
      <w:r w:rsidRPr="00BE73CC">
        <w:rPr>
          <w:lang w:val="ru-RU" w:eastAsia="ru-RU"/>
        </w:rPr>
        <w:t xml:space="preserve">, 441,101 млн </w:t>
      </w:r>
      <w:proofErr w:type="spellStart"/>
      <w:r w:rsidRPr="00BE73CC">
        <w:rPr>
          <w:lang w:val="ru-RU" w:eastAsia="ru-RU"/>
        </w:rPr>
        <w:t>грн</w:t>
      </w:r>
      <w:proofErr w:type="spellEnd"/>
      <w:r w:rsidRPr="00BE73CC">
        <w:rPr>
          <w:lang w:val="ru-RU" w:eastAsia="ru-RU"/>
        </w:rPr>
        <w:t xml:space="preserve"> – на </w:t>
      </w:r>
      <w:proofErr w:type="spellStart"/>
      <w:r w:rsidRPr="00BE73CC">
        <w:rPr>
          <w:lang w:val="ru-RU" w:eastAsia="ru-RU"/>
        </w:rPr>
        <w:t>природничо-математичні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кабінети</w:t>
      </w:r>
      <w:proofErr w:type="spellEnd"/>
      <w:r w:rsidRPr="00BE73CC">
        <w:rPr>
          <w:lang w:val="ru-RU" w:eastAsia="ru-RU"/>
        </w:rPr>
        <w:t xml:space="preserve"> та 509 млн </w:t>
      </w:r>
      <w:proofErr w:type="spellStart"/>
      <w:r w:rsidRPr="00BE73CC">
        <w:rPr>
          <w:lang w:val="ru-RU" w:eastAsia="ru-RU"/>
        </w:rPr>
        <w:t>грн</w:t>
      </w:r>
      <w:proofErr w:type="spellEnd"/>
      <w:r w:rsidRPr="00BE73CC">
        <w:rPr>
          <w:lang w:val="ru-RU" w:eastAsia="ru-RU"/>
        </w:rPr>
        <w:t xml:space="preserve"> – на </w:t>
      </w:r>
      <w:proofErr w:type="spellStart"/>
      <w:r w:rsidRPr="00BE73CC">
        <w:rPr>
          <w:lang w:val="ru-RU" w:eastAsia="ru-RU"/>
        </w:rPr>
        <w:t>інклюзивну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освіту</w:t>
      </w:r>
      <w:proofErr w:type="spellEnd"/>
      <w:r w:rsidRPr="00BE73CC">
        <w:rPr>
          <w:lang w:val="ru-RU" w:eastAsia="ru-RU"/>
        </w:rPr>
        <w:t xml:space="preserve">», – </w:t>
      </w:r>
      <w:proofErr w:type="spellStart"/>
      <w:r w:rsidRPr="00BE73CC">
        <w:rPr>
          <w:lang w:val="ru-RU" w:eastAsia="ru-RU"/>
        </w:rPr>
        <w:t>повідомила</w:t>
      </w:r>
      <w:proofErr w:type="spellEnd"/>
      <w:r w:rsidRPr="00BE73CC">
        <w:rPr>
          <w:lang w:val="ru-RU" w:eastAsia="ru-RU"/>
        </w:rPr>
        <w:t xml:space="preserve"> </w:t>
      </w:r>
      <w:proofErr w:type="spellStart"/>
      <w:r w:rsidRPr="00BE73CC">
        <w:rPr>
          <w:lang w:val="ru-RU" w:eastAsia="ru-RU"/>
        </w:rPr>
        <w:t>Лілія</w:t>
      </w:r>
      <w:proofErr w:type="spellEnd"/>
      <w:r w:rsidRPr="00BE73CC">
        <w:rPr>
          <w:lang w:val="ru-RU" w:eastAsia="ru-RU"/>
        </w:rPr>
        <w:t xml:space="preserve"> Гриневич.</w:t>
      </w:r>
    </w:p>
    <w:p w:rsidR="00702A0B" w:rsidRPr="00702A0B" w:rsidRDefault="00702A0B" w:rsidP="000112C5">
      <w:pPr>
        <w:shd w:val="clear" w:color="auto" w:fill="FFFFFF"/>
        <w:spacing w:before="180" w:after="330" w:line="240" w:lineRule="auto"/>
        <w:ind w:firstLine="0"/>
        <w:jc w:val="center"/>
        <w:textAlignment w:val="baseline"/>
        <w:outlineLvl w:val="0"/>
        <w:rPr>
          <w:b/>
          <w:bCs/>
          <w:kern w:val="36"/>
          <w:lang w:val="ru-RU" w:eastAsia="ru-RU"/>
        </w:rPr>
      </w:pP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Особливості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та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приклади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оформлення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класу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згідно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вимог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Нової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української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 xml:space="preserve"> </w:t>
      </w:r>
      <w:proofErr w:type="spellStart"/>
      <w:r w:rsidRPr="00702A0B">
        <w:rPr>
          <w:b/>
          <w:iCs/>
          <w:bdr w:val="none" w:sz="0" w:space="0" w:color="auto" w:frame="1"/>
          <w:lang w:val="ru-RU" w:eastAsia="ru-RU"/>
        </w:rPr>
        <w:t>школи</w:t>
      </w:r>
      <w:proofErr w:type="spellEnd"/>
      <w:r w:rsidRPr="00702A0B">
        <w:rPr>
          <w:b/>
          <w:iCs/>
          <w:bdr w:val="none" w:sz="0" w:space="0" w:color="auto" w:frame="1"/>
          <w:lang w:val="ru-RU" w:eastAsia="ru-RU"/>
        </w:rPr>
        <w:t>.</w:t>
      </w:r>
    </w:p>
    <w:p w:rsidR="00702A0B" w:rsidRPr="00702A0B" w:rsidRDefault="00702A0B" w:rsidP="001A6561">
      <w:pPr>
        <w:shd w:val="clear" w:color="auto" w:fill="FFFFFF"/>
        <w:spacing w:after="150" w:line="240" w:lineRule="auto"/>
        <w:ind w:firstLine="708"/>
        <w:textAlignment w:val="baseline"/>
        <w:rPr>
          <w:lang w:val="ru-RU" w:eastAsia="ru-RU"/>
        </w:rPr>
      </w:pPr>
      <w:r w:rsidRPr="00702A0B">
        <w:rPr>
          <w:lang w:val="ru-RU" w:eastAsia="ru-RU"/>
        </w:rPr>
        <w:t xml:space="preserve">НУШ – </w:t>
      </w:r>
      <w:proofErr w:type="spellStart"/>
      <w:r w:rsidRPr="00702A0B">
        <w:rPr>
          <w:lang w:val="ru-RU" w:eastAsia="ru-RU"/>
        </w:rPr>
        <w:t>це</w:t>
      </w:r>
      <w:proofErr w:type="spellEnd"/>
      <w:r w:rsidRPr="00702A0B">
        <w:rPr>
          <w:lang w:val="ru-RU" w:eastAsia="ru-RU"/>
        </w:rPr>
        <w:t xml:space="preserve"> не </w:t>
      </w:r>
      <w:proofErr w:type="spellStart"/>
      <w:r w:rsidRPr="00702A0B">
        <w:rPr>
          <w:lang w:val="ru-RU" w:eastAsia="ru-RU"/>
        </w:rPr>
        <w:t>тільки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відсутність</w:t>
      </w:r>
      <w:proofErr w:type="spellEnd"/>
      <w:r w:rsidRPr="00702A0B">
        <w:rPr>
          <w:lang w:val="ru-RU" w:eastAsia="ru-RU"/>
        </w:rPr>
        <w:t xml:space="preserve"> купи </w:t>
      </w:r>
      <w:proofErr w:type="spellStart"/>
      <w:r w:rsidRPr="00702A0B">
        <w:rPr>
          <w:lang w:val="ru-RU" w:eastAsia="ru-RU"/>
        </w:rPr>
        <w:t>підручників</w:t>
      </w:r>
      <w:proofErr w:type="spellEnd"/>
      <w:r w:rsidRPr="00702A0B">
        <w:rPr>
          <w:lang w:val="ru-RU" w:eastAsia="ru-RU"/>
        </w:rPr>
        <w:t xml:space="preserve"> та </w:t>
      </w:r>
      <w:proofErr w:type="spellStart"/>
      <w:r w:rsidRPr="00702A0B">
        <w:rPr>
          <w:lang w:val="ru-RU" w:eastAsia="ru-RU"/>
        </w:rPr>
        <w:t>нові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програми</w:t>
      </w:r>
      <w:proofErr w:type="spellEnd"/>
      <w:r w:rsidRPr="00702A0B">
        <w:rPr>
          <w:lang w:val="ru-RU" w:eastAsia="ru-RU"/>
        </w:rPr>
        <w:t xml:space="preserve">. </w:t>
      </w:r>
      <w:proofErr w:type="spellStart"/>
      <w:r w:rsidRPr="00702A0B">
        <w:rPr>
          <w:lang w:val="ru-RU" w:eastAsia="ru-RU"/>
        </w:rPr>
        <w:t>Це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ще</w:t>
      </w:r>
      <w:proofErr w:type="spellEnd"/>
      <w:r w:rsidRPr="00702A0B">
        <w:rPr>
          <w:lang w:val="ru-RU" w:eastAsia="ru-RU"/>
        </w:rPr>
        <w:t xml:space="preserve"> й </w:t>
      </w:r>
      <w:proofErr w:type="spellStart"/>
      <w:r w:rsidRPr="00702A0B">
        <w:rPr>
          <w:lang w:val="ru-RU" w:eastAsia="ru-RU"/>
        </w:rPr>
        <w:t>новий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освітній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простір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який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має</w:t>
      </w:r>
      <w:proofErr w:type="spellEnd"/>
      <w:r w:rsidRPr="00702A0B">
        <w:rPr>
          <w:lang w:val="ru-RU" w:eastAsia="ru-RU"/>
        </w:rPr>
        <w:t xml:space="preserve"> бути </w:t>
      </w:r>
      <w:proofErr w:type="spellStart"/>
      <w:r w:rsidRPr="00702A0B">
        <w:rPr>
          <w:lang w:val="ru-RU" w:eastAsia="ru-RU"/>
        </w:rPr>
        <w:t>зручним</w:t>
      </w:r>
      <w:proofErr w:type="spellEnd"/>
      <w:r w:rsidRPr="00702A0B">
        <w:rPr>
          <w:lang w:val="ru-RU" w:eastAsia="ru-RU"/>
        </w:rPr>
        <w:t xml:space="preserve"> та </w:t>
      </w:r>
      <w:proofErr w:type="spellStart"/>
      <w:r w:rsidRPr="00702A0B">
        <w:rPr>
          <w:lang w:val="ru-RU" w:eastAsia="ru-RU"/>
        </w:rPr>
        <w:t>комфортним</w:t>
      </w:r>
      <w:proofErr w:type="spellEnd"/>
      <w:r w:rsidRPr="00702A0B">
        <w:rPr>
          <w:lang w:val="ru-RU" w:eastAsia="ru-RU"/>
        </w:rPr>
        <w:t xml:space="preserve"> для кожного </w:t>
      </w:r>
      <w:proofErr w:type="spellStart"/>
      <w:r w:rsidRPr="00702A0B">
        <w:rPr>
          <w:lang w:val="ru-RU" w:eastAsia="ru-RU"/>
        </w:rPr>
        <w:t>першокласника</w:t>
      </w:r>
      <w:proofErr w:type="spellEnd"/>
      <w:r w:rsidRPr="00702A0B">
        <w:rPr>
          <w:lang w:val="ru-RU" w:eastAsia="ru-RU"/>
        </w:rPr>
        <w:t xml:space="preserve">. Ба </w:t>
      </w:r>
      <w:proofErr w:type="spellStart"/>
      <w:r w:rsidRPr="00702A0B">
        <w:rPr>
          <w:lang w:val="ru-RU" w:eastAsia="ru-RU"/>
        </w:rPr>
        <w:t>більше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облаштування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кабінету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братиме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безпосередню</w:t>
      </w:r>
      <w:proofErr w:type="spellEnd"/>
      <w:r w:rsidRPr="00702A0B">
        <w:rPr>
          <w:lang w:val="ru-RU" w:eastAsia="ru-RU"/>
        </w:rPr>
        <w:t xml:space="preserve"> участь у </w:t>
      </w:r>
      <w:proofErr w:type="spellStart"/>
      <w:r w:rsidRPr="00702A0B">
        <w:rPr>
          <w:lang w:val="ru-RU" w:eastAsia="ru-RU"/>
        </w:rPr>
        <w:t>навчальному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процесі</w:t>
      </w:r>
      <w:proofErr w:type="spellEnd"/>
      <w:r w:rsidRPr="00702A0B">
        <w:rPr>
          <w:lang w:val="ru-RU" w:eastAsia="ru-RU"/>
        </w:rPr>
        <w:t xml:space="preserve">. </w:t>
      </w:r>
      <w:proofErr w:type="spellStart"/>
      <w:r w:rsidRPr="00702A0B">
        <w:rPr>
          <w:lang w:val="ru-RU" w:eastAsia="ru-RU"/>
        </w:rPr>
        <w:t>Принаймні</w:t>
      </w:r>
      <w:proofErr w:type="spellEnd"/>
      <w:r w:rsidRPr="00702A0B">
        <w:rPr>
          <w:lang w:val="ru-RU" w:eastAsia="ru-RU"/>
        </w:rPr>
        <w:t xml:space="preserve"> так </w:t>
      </w:r>
      <w:proofErr w:type="spellStart"/>
      <w:r w:rsidRPr="00702A0B">
        <w:rPr>
          <w:lang w:val="ru-RU" w:eastAsia="ru-RU"/>
        </w:rPr>
        <w:t>має</w:t>
      </w:r>
      <w:proofErr w:type="spellEnd"/>
      <w:r w:rsidRPr="00702A0B">
        <w:rPr>
          <w:lang w:val="ru-RU" w:eastAsia="ru-RU"/>
        </w:rPr>
        <w:t xml:space="preserve"> бути.</w:t>
      </w:r>
    </w:p>
    <w:p w:rsidR="00702A0B" w:rsidRPr="00702A0B" w:rsidRDefault="00702A0B" w:rsidP="00E54B45">
      <w:pPr>
        <w:shd w:val="clear" w:color="auto" w:fill="FFFFFF"/>
        <w:spacing w:after="150" w:line="240" w:lineRule="auto"/>
        <w:ind w:firstLine="0"/>
        <w:textAlignment w:val="baseline"/>
        <w:rPr>
          <w:lang w:val="ru-RU" w:eastAsia="ru-RU"/>
        </w:rPr>
      </w:pPr>
      <w:r w:rsidRPr="00702A0B">
        <w:rPr>
          <w:lang w:val="ru-RU" w:eastAsia="ru-RU"/>
        </w:rPr>
        <w:t xml:space="preserve">Як же </w:t>
      </w:r>
      <w:proofErr w:type="spellStart"/>
      <w:r w:rsidRPr="00702A0B">
        <w:rPr>
          <w:lang w:val="ru-RU" w:eastAsia="ru-RU"/>
        </w:rPr>
        <w:t>виглядатиме</w:t>
      </w:r>
      <w:proofErr w:type="spellEnd"/>
      <w:r w:rsidRPr="00702A0B">
        <w:rPr>
          <w:lang w:val="ru-RU" w:eastAsia="ru-RU"/>
        </w:rPr>
        <w:t xml:space="preserve"> Нова </w:t>
      </w:r>
      <w:proofErr w:type="spellStart"/>
      <w:r w:rsidRPr="00702A0B">
        <w:rPr>
          <w:lang w:val="ru-RU" w:eastAsia="ru-RU"/>
        </w:rPr>
        <w:t>українська</w:t>
      </w:r>
      <w:proofErr w:type="spellEnd"/>
      <w:r w:rsidRPr="00702A0B">
        <w:rPr>
          <w:lang w:val="ru-RU" w:eastAsia="ru-RU"/>
        </w:rPr>
        <w:t xml:space="preserve"> школа в </w:t>
      </w:r>
      <w:proofErr w:type="spellStart"/>
      <w:r w:rsidRPr="00702A0B">
        <w:rPr>
          <w:lang w:val="ru-RU" w:eastAsia="ru-RU"/>
        </w:rPr>
        <w:t>ідеалі</w:t>
      </w:r>
      <w:proofErr w:type="spellEnd"/>
      <w:r w:rsidRPr="00702A0B">
        <w:rPr>
          <w:lang w:val="ru-RU" w:eastAsia="ru-RU"/>
        </w:rPr>
        <w:t xml:space="preserve">? </w:t>
      </w:r>
      <w:proofErr w:type="spellStart"/>
      <w:r w:rsidRPr="00702A0B">
        <w:rPr>
          <w:lang w:val="ru-RU" w:eastAsia="ru-RU"/>
        </w:rPr>
        <w:t>Вже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мабуть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всім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відомо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що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клас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необхідно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поділити</w:t>
      </w:r>
      <w:proofErr w:type="spellEnd"/>
      <w:r w:rsidRPr="00702A0B">
        <w:rPr>
          <w:lang w:val="ru-RU" w:eastAsia="ru-RU"/>
        </w:rPr>
        <w:t xml:space="preserve"> на </w:t>
      </w:r>
      <w:proofErr w:type="spellStart"/>
      <w:r w:rsidRPr="00702A0B">
        <w:rPr>
          <w:lang w:val="ru-RU" w:eastAsia="ru-RU"/>
        </w:rPr>
        <w:t>певні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навчальні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зони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нагадаємо</w:t>
      </w:r>
      <w:proofErr w:type="spellEnd"/>
      <w:r w:rsidRPr="00702A0B">
        <w:rPr>
          <w:lang w:val="ru-RU" w:eastAsia="ru-RU"/>
        </w:rPr>
        <w:t>: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702A0B" w:rsidRPr="00702A0B">
        <w:rPr>
          <w:lang w:val="ru-RU" w:eastAsia="ru-RU"/>
        </w:rPr>
        <w:t xml:space="preserve">Для </w:t>
      </w:r>
      <w:proofErr w:type="spellStart"/>
      <w:r w:rsidR="00702A0B" w:rsidRPr="00702A0B">
        <w:rPr>
          <w:lang w:val="ru-RU" w:eastAsia="ru-RU"/>
        </w:rPr>
        <w:t>навчально-пізнавальної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діяльності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proofErr w:type="spellStart"/>
      <w:r w:rsidR="00702A0B" w:rsidRPr="00702A0B">
        <w:rPr>
          <w:lang w:val="ru-RU" w:eastAsia="ru-RU"/>
        </w:rPr>
        <w:t>Змінні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тематичні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осередки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proofErr w:type="spellStart"/>
      <w:r w:rsidR="00702A0B" w:rsidRPr="00702A0B">
        <w:rPr>
          <w:lang w:val="ru-RU" w:eastAsia="ru-RU"/>
        </w:rPr>
        <w:t>Ігрові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702A0B" w:rsidRPr="00702A0B">
        <w:rPr>
          <w:lang w:val="ru-RU" w:eastAsia="ru-RU"/>
        </w:rPr>
        <w:t xml:space="preserve">Для </w:t>
      </w:r>
      <w:proofErr w:type="spellStart"/>
      <w:r w:rsidR="00702A0B" w:rsidRPr="00702A0B">
        <w:rPr>
          <w:lang w:val="ru-RU" w:eastAsia="ru-RU"/>
        </w:rPr>
        <w:t>художньо-творчої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діяльності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702A0B" w:rsidRPr="00702A0B">
        <w:rPr>
          <w:lang w:val="ru-RU" w:eastAsia="ru-RU"/>
        </w:rPr>
        <w:t xml:space="preserve">Для </w:t>
      </w:r>
      <w:proofErr w:type="spellStart"/>
      <w:r w:rsidR="00702A0B" w:rsidRPr="00702A0B">
        <w:rPr>
          <w:lang w:val="ru-RU" w:eastAsia="ru-RU"/>
        </w:rPr>
        <w:t>проведення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дослідів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702A0B" w:rsidRPr="00702A0B">
        <w:rPr>
          <w:lang w:val="ru-RU" w:eastAsia="ru-RU"/>
        </w:rPr>
        <w:t xml:space="preserve">Для </w:t>
      </w:r>
      <w:proofErr w:type="spellStart"/>
      <w:r w:rsidR="00702A0B" w:rsidRPr="00702A0B">
        <w:rPr>
          <w:lang w:val="ru-RU" w:eastAsia="ru-RU"/>
        </w:rPr>
        <w:t>відпочинку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proofErr w:type="spellStart"/>
      <w:r w:rsidR="00702A0B" w:rsidRPr="00702A0B">
        <w:rPr>
          <w:lang w:val="ru-RU" w:eastAsia="ru-RU"/>
        </w:rPr>
        <w:t>Бібліотечка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1A6561" w:rsidP="001A6561">
      <w:pPr>
        <w:shd w:val="clear" w:color="auto" w:fill="FFFFFF"/>
        <w:spacing w:line="240" w:lineRule="auto"/>
        <w:ind w:left="240" w:firstLine="0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- </w:t>
      </w:r>
      <w:proofErr w:type="spellStart"/>
      <w:r w:rsidR="00702A0B" w:rsidRPr="00702A0B">
        <w:rPr>
          <w:lang w:val="ru-RU" w:eastAsia="ru-RU"/>
        </w:rPr>
        <w:t>Осередок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вчителя</w:t>
      </w:r>
      <w:proofErr w:type="spellEnd"/>
      <w:r w:rsidR="00702A0B" w:rsidRPr="00702A0B">
        <w:rPr>
          <w:lang w:val="ru-RU" w:eastAsia="ru-RU"/>
        </w:rPr>
        <w:t>.</w:t>
      </w:r>
    </w:p>
    <w:p w:rsidR="00702A0B" w:rsidRPr="00702A0B" w:rsidRDefault="00702A0B" w:rsidP="00C82E62">
      <w:pPr>
        <w:shd w:val="clear" w:color="auto" w:fill="FFFFFF"/>
        <w:spacing w:line="240" w:lineRule="auto"/>
        <w:ind w:firstLine="708"/>
        <w:textAlignment w:val="baseline"/>
        <w:rPr>
          <w:lang w:val="ru-RU" w:eastAsia="ru-RU"/>
        </w:rPr>
      </w:pPr>
      <w:r w:rsidRPr="00702A0B">
        <w:rPr>
          <w:lang w:val="ru-RU" w:eastAsia="ru-RU"/>
        </w:rPr>
        <w:t xml:space="preserve">При </w:t>
      </w:r>
      <w:proofErr w:type="spellStart"/>
      <w:r w:rsidRPr="00702A0B">
        <w:rPr>
          <w:lang w:val="ru-RU" w:eastAsia="ru-RU"/>
        </w:rPr>
        <w:t>цьому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меблі</w:t>
      </w:r>
      <w:proofErr w:type="spellEnd"/>
      <w:r w:rsidRPr="00702A0B">
        <w:rPr>
          <w:lang w:val="ru-RU" w:eastAsia="ru-RU"/>
        </w:rPr>
        <w:t xml:space="preserve"> у </w:t>
      </w:r>
      <w:proofErr w:type="spellStart"/>
      <w:r w:rsidRPr="00702A0B">
        <w:rPr>
          <w:lang w:val="ru-RU" w:eastAsia="ru-RU"/>
        </w:rPr>
        <w:t>класі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мають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відповідати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декільком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важливим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критеріям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серед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яких</w:t>
      </w:r>
      <w:proofErr w:type="spellEnd"/>
      <w:r w:rsidRPr="00702A0B">
        <w:rPr>
          <w:lang w:val="ru-RU" w:eastAsia="ru-RU"/>
        </w:rPr>
        <w:t xml:space="preserve">: </w:t>
      </w:r>
      <w:proofErr w:type="spellStart"/>
      <w:r w:rsidRPr="00702A0B">
        <w:rPr>
          <w:lang w:val="ru-RU" w:eastAsia="ru-RU"/>
        </w:rPr>
        <w:t>ергономічність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безпечність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міцність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певні</w:t>
      </w:r>
      <w:proofErr w:type="spellEnd"/>
      <w:r w:rsidRPr="00702A0B">
        <w:rPr>
          <w:lang w:val="ru-RU" w:eastAsia="ru-RU"/>
        </w:rPr>
        <w:t xml:space="preserve"> форма, </w:t>
      </w:r>
      <w:proofErr w:type="spellStart"/>
      <w:r w:rsidRPr="00702A0B">
        <w:rPr>
          <w:lang w:val="ru-RU" w:eastAsia="ru-RU"/>
        </w:rPr>
        <w:t>колір</w:t>
      </w:r>
      <w:proofErr w:type="spellEnd"/>
      <w:r w:rsidRPr="00702A0B">
        <w:rPr>
          <w:lang w:val="ru-RU" w:eastAsia="ru-RU"/>
        </w:rPr>
        <w:t xml:space="preserve">, </w:t>
      </w:r>
      <w:proofErr w:type="spellStart"/>
      <w:r w:rsidRPr="00702A0B">
        <w:rPr>
          <w:lang w:val="ru-RU" w:eastAsia="ru-RU"/>
        </w:rPr>
        <w:t>розміри</w:t>
      </w:r>
      <w:proofErr w:type="spellEnd"/>
      <w:r w:rsidRPr="00702A0B">
        <w:rPr>
          <w:lang w:val="ru-RU" w:eastAsia="ru-RU"/>
        </w:rPr>
        <w:t xml:space="preserve"> та вага, а </w:t>
      </w:r>
      <w:proofErr w:type="spellStart"/>
      <w:r w:rsidRPr="00702A0B">
        <w:rPr>
          <w:lang w:val="ru-RU" w:eastAsia="ru-RU"/>
        </w:rPr>
        <w:t>також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естетичність</w:t>
      </w:r>
      <w:proofErr w:type="spellEnd"/>
      <w:r w:rsidRPr="00702A0B">
        <w:rPr>
          <w:lang w:val="ru-RU" w:eastAsia="ru-RU"/>
        </w:rPr>
        <w:t xml:space="preserve">. </w:t>
      </w:r>
      <w:proofErr w:type="spellStart"/>
      <w:r w:rsidRPr="00702A0B">
        <w:rPr>
          <w:lang w:val="ru-RU" w:eastAsia="ru-RU"/>
        </w:rPr>
        <w:t>Більше</w:t>
      </w:r>
      <w:proofErr w:type="spellEnd"/>
      <w:r w:rsidRPr="00702A0B">
        <w:rPr>
          <w:lang w:val="ru-RU" w:eastAsia="ru-RU"/>
        </w:rPr>
        <w:t xml:space="preserve"> детально з </w:t>
      </w:r>
      <w:proofErr w:type="spellStart"/>
      <w:r w:rsidRPr="00702A0B">
        <w:rPr>
          <w:lang w:val="ru-RU" w:eastAsia="ru-RU"/>
        </w:rPr>
        <w:t>усіма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вимогами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можна</w:t>
      </w:r>
      <w:proofErr w:type="spellEnd"/>
      <w:r w:rsidRPr="00702A0B">
        <w:rPr>
          <w:lang w:val="ru-RU" w:eastAsia="ru-RU"/>
        </w:rPr>
        <w:t xml:space="preserve"> </w:t>
      </w:r>
      <w:proofErr w:type="spellStart"/>
      <w:r w:rsidRPr="00702A0B">
        <w:rPr>
          <w:lang w:val="ru-RU" w:eastAsia="ru-RU"/>
        </w:rPr>
        <w:t>ознайомитися</w:t>
      </w:r>
      <w:proofErr w:type="spellEnd"/>
      <w:r w:rsidRPr="00702A0B">
        <w:rPr>
          <w:lang w:val="ru-RU" w:eastAsia="ru-RU"/>
        </w:rPr>
        <w:t xml:space="preserve"> в </w:t>
      </w:r>
      <w:proofErr w:type="spellStart"/>
      <w:r w:rsidRPr="00702A0B">
        <w:rPr>
          <w:lang w:val="ru-RU" w:eastAsia="ru-RU"/>
        </w:rPr>
        <w:t>офіційному</w:t>
      </w:r>
      <w:proofErr w:type="spellEnd"/>
      <w:r w:rsidRPr="00702A0B">
        <w:rPr>
          <w:lang w:val="ru-RU" w:eastAsia="ru-RU"/>
        </w:rPr>
        <w:t> </w:t>
      </w:r>
      <w:proofErr w:type="spellStart"/>
      <w:r w:rsidRPr="00702A0B">
        <w:rPr>
          <w:lang w:val="ru-RU" w:eastAsia="ru-RU"/>
        </w:rPr>
        <w:fldChar w:fldCharType="begin"/>
      </w:r>
      <w:r w:rsidRPr="00702A0B">
        <w:rPr>
          <w:lang w:val="ru-RU" w:eastAsia="ru-RU"/>
        </w:rPr>
        <w:instrText xml:space="preserve"> HYPERLINK "https://drive.google.com/file/d/11KSKQSRW7c4hoMkFT1gqwU30jrOeh-R-/view" </w:instrText>
      </w:r>
      <w:r w:rsidRPr="00702A0B">
        <w:rPr>
          <w:lang w:val="ru-RU" w:eastAsia="ru-RU"/>
        </w:rPr>
        <w:fldChar w:fldCharType="separate"/>
      </w:r>
      <w:r w:rsidRPr="00702A0B">
        <w:rPr>
          <w:u w:val="single"/>
          <w:bdr w:val="none" w:sz="0" w:space="0" w:color="auto" w:frame="1"/>
          <w:lang w:val="ru-RU" w:eastAsia="ru-RU"/>
        </w:rPr>
        <w:t>наказі</w:t>
      </w:r>
      <w:proofErr w:type="spellEnd"/>
      <w:r w:rsidRPr="00702A0B">
        <w:rPr>
          <w:u w:val="single"/>
          <w:bdr w:val="none" w:sz="0" w:space="0" w:color="auto" w:frame="1"/>
          <w:lang w:val="ru-RU" w:eastAsia="ru-RU"/>
        </w:rPr>
        <w:t xml:space="preserve"> МОН</w:t>
      </w:r>
      <w:r w:rsidRPr="00702A0B">
        <w:rPr>
          <w:lang w:val="ru-RU" w:eastAsia="ru-RU"/>
        </w:rPr>
        <w:fldChar w:fldCharType="end"/>
      </w:r>
      <w:r w:rsidRPr="00702A0B">
        <w:rPr>
          <w:lang w:val="ru-RU" w:eastAsia="ru-RU"/>
        </w:rPr>
        <w:t>. </w:t>
      </w:r>
    </w:p>
    <w:p w:rsidR="00702A0B" w:rsidRPr="00702A0B" w:rsidRDefault="008A4AAC" w:rsidP="008A4AAC">
      <w:pPr>
        <w:shd w:val="clear" w:color="auto" w:fill="FFFFFF"/>
        <w:spacing w:after="150" w:line="240" w:lineRule="auto"/>
        <w:ind w:firstLine="708"/>
        <w:textAlignment w:val="baseline"/>
        <w:rPr>
          <w:lang w:val="ru-RU" w:eastAsia="ru-RU"/>
        </w:rPr>
      </w:pPr>
      <w:r>
        <w:rPr>
          <w:lang w:val="ru-RU" w:eastAsia="ru-RU"/>
        </w:rPr>
        <w:t>М</w:t>
      </w:r>
      <w:r w:rsidR="00702A0B" w:rsidRPr="00702A0B">
        <w:rPr>
          <w:lang w:val="ru-RU" w:eastAsia="ru-RU"/>
        </w:rPr>
        <w:t xml:space="preserve">ережею ширяться </w:t>
      </w:r>
      <w:proofErr w:type="spellStart"/>
      <w:r w:rsidR="00702A0B" w:rsidRPr="00702A0B">
        <w:rPr>
          <w:lang w:val="ru-RU" w:eastAsia="ru-RU"/>
        </w:rPr>
        <w:t>світлини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зі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зручними</w:t>
      </w:r>
      <w:proofErr w:type="spellEnd"/>
      <w:r w:rsidR="00702A0B" w:rsidRPr="00702A0B">
        <w:rPr>
          <w:lang w:val="ru-RU" w:eastAsia="ru-RU"/>
        </w:rPr>
        <w:t xml:space="preserve"> та </w:t>
      </w:r>
      <w:proofErr w:type="spellStart"/>
      <w:r w:rsidR="00702A0B" w:rsidRPr="00702A0B">
        <w:rPr>
          <w:lang w:val="ru-RU" w:eastAsia="ru-RU"/>
        </w:rPr>
        <w:t>яскравими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класними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кімнатами</w:t>
      </w:r>
      <w:proofErr w:type="spellEnd"/>
      <w:r w:rsidR="00702A0B" w:rsidRPr="00702A0B">
        <w:rPr>
          <w:lang w:val="ru-RU" w:eastAsia="ru-RU"/>
        </w:rPr>
        <w:t xml:space="preserve">, </w:t>
      </w:r>
      <w:proofErr w:type="spellStart"/>
      <w:r w:rsidR="00702A0B" w:rsidRPr="00702A0B">
        <w:rPr>
          <w:lang w:val="ru-RU" w:eastAsia="ru-RU"/>
        </w:rPr>
        <w:t>якими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можуть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похвали</w:t>
      </w:r>
      <w:r w:rsidR="00382306">
        <w:rPr>
          <w:lang w:val="ru-RU" w:eastAsia="ru-RU"/>
        </w:rPr>
        <w:t>тися</w:t>
      </w:r>
      <w:proofErr w:type="spellEnd"/>
      <w:r w:rsidR="00382306">
        <w:rPr>
          <w:lang w:val="ru-RU" w:eastAsia="ru-RU"/>
        </w:rPr>
        <w:t xml:space="preserve"> </w:t>
      </w:r>
      <w:proofErr w:type="spellStart"/>
      <w:r w:rsidR="00382306">
        <w:rPr>
          <w:lang w:val="ru-RU" w:eastAsia="ru-RU"/>
        </w:rPr>
        <w:t>пілотні</w:t>
      </w:r>
      <w:proofErr w:type="spellEnd"/>
      <w:r w:rsidR="00382306">
        <w:rPr>
          <w:lang w:val="ru-RU" w:eastAsia="ru-RU"/>
        </w:rPr>
        <w:t xml:space="preserve"> </w:t>
      </w:r>
      <w:proofErr w:type="spellStart"/>
      <w:r w:rsidR="00382306">
        <w:rPr>
          <w:lang w:val="ru-RU" w:eastAsia="ru-RU"/>
        </w:rPr>
        <w:t>школи</w:t>
      </w:r>
      <w:proofErr w:type="spellEnd"/>
      <w:r w:rsidR="00382306">
        <w:rPr>
          <w:lang w:val="ru-RU" w:eastAsia="ru-RU"/>
        </w:rPr>
        <w:t xml:space="preserve">, </w:t>
      </w:r>
      <w:proofErr w:type="spellStart"/>
      <w:r w:rsidR="00382306">
        <w:rPr>
          <w:lang w:val="ru-RU" w:eastAsia="ru-RU"/>
        </w:rPr>
        <w:t>вчителі</w:t>
      </w:r>
      <w:proofErr w:type="spellEnd"/>
      <w:r w:rsidR="00382306">
        <w:rPr>
          <w:lang w:val="ru-RU" w:eastAsia="ru-RU"/>
        </w:rPr>
        <w:t xml:space="preserve">, </w:t>
      </w:r>
      <w:proofErr w:type="spellStart"/>
      <w:r w:rsidR="00382306">
        <w:rPr>
          <w:lang w:val="ru-RU" w:eastAsia="ru-RU"/>
        </w:rPr>
        <w:t>яких</w:t>
      </w:r>
      <w:proofErr w:type="spellEnd"/>
      <w:r w:rsidR="00702A0B" w:rsidRPr="00702A0B">
        <w:rPr>
          <w:lang w:val="ru-RU" w:eastAsia="ru-RU"/>
        </w:rPr>
        <w:t xml:space="preserve"> </w:t>
      </w:r>
      <w:proofErr w:type="spellStart"/>
      <w:r w:rsidR="00702A0B" w:rsidRPr="00702A0B">
        <w:rPr>
          <w:lang w:val="ru-RU" w:eastAsia="ru-RU"/>
        </w:rPr>
        <w:t>прац</w:t>
      </w:r>
      <w:r w:rsidR="00382306">
        <w:rPr>
          <w:lang w:val="ru-RU" w:eastAsia="ru-RU"/>
        </w:rPr>
        <w:t>ювали</w:t>
      </w:r>
      <w:proofErr w:type="spellEnd"/>
      <w:r w:rsidR="00382306">
        <w:rPr>
          <w:lang w:val="ru-RU" w:eastAsia="ru-RU"/>
        </w:rPr>
        <w:t xml:space="preserve"> за стандартами НУШ. </w:t>
      </w:r>
    </w:p>
    <w:p w:rsidR="00E54B45" w:rsidRPr="00911AB9" w:rsidRDefault="00E54B45" w:rsidP="00E54B45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spacing w:line="240" w:lineRule="auto"/>
        <w:ind w:right="126" w:firstLine="27"/>
        <w:rPr>
          <w:b/>
        </w:rPr>
      </w:pPr>
      <w:r w:rsidRPr="00911AB9">
        <w:rPr>
          <w:b/>
        </w:rPr>
        <w:t>Літерату</w:t>
      </w:r>
      <w:r w:rsidRPr="00911AB9">
        <w:rPr>
          <w:b/>
        </w:rPr>
        <w:t>ра:</w:t>
      </w:r>
    </w:p>
    <w:p w:rsidR="00E54B45" w:rsidRPr="000D5274" w:rsidRDefault="00E54B45" w:rsidP="00E54B45">
      <w:pPr>
        <w:numPr>
          <w:ilvl w:val="0"/>
          <w:numId w:val="1"/>
        </w:numPr>
        <w:shd w:val="clear" w:color="auto" w:fill="FAFAFA"/>
        <w:spacing w:line="240" w:lineRule="auto"/>
        <w:ind w:left="375"/>
        <w:rPr>
          <w:lang w:eastAsia="ru-RU"/>
        </w:rPr>
      </w:pPr>
      <w:r w:rsidRPr="000D5274">
        <w:rPr>
          <w:lang w:eastAsia="ru-RU"/>
        </w:rPr>
        <w:t>Про схвалення Концепції реалізації державної політики у сфері реформування загальної середньої освіти «Нова українська школа» на період до 2029 року : Розпорядження КМУ від 14 грудня 2016 р. № 988-р.</w:t>
      </w:r>
    </w:p>
    <w:p w:rsidR="00E54B45" w:rsidRPr="000D5274" w:rsidRDefault="00E54B45" w:rsidP="00E54B45">
      <w:pPr>
        <w:numPr>
          <w:ilvl w:val="0"/>
          <w:numId w:val="1"/>
        </w:numPr>
        <w:shd w:val="clear" w:color="auto" w:fill="FAFAFA"/>
        <w:spacing w:line="240" w:lineRule="auto"/>
        <w:ind w:left="375"/>
        <w:rPr>
          <w:lang w:val="ru-RU" w:eastAsia="ru-RU"/>
        </w:rPr>
      </w:pPr>
      <w:r w:rsidRPr="000D5274">
        <w:rPr>
          <w:lang w:val="ru-RU" w:eastAsia="ru-RU"/>
        </w:rPr>
        <w:lastRenderedPageBreak/>
        <w:t xml:space="preserve">Про </w:t>
      </w:r>
      <w:proofErr w:type="spellStart"/>
      <w:r w:rsidRPr="000D5274">
        <w:rPr>
          <w:lang w:val="ru-RU" w:eastAsia="ru-RU"/>
        </w:rPr>
        <w:t>затвердження</w:t>
      </w:r>
      <w:proofErr w:type="spellEnd"/>
      <w:r w:rsidRPr="000D5274">
        <w:rPr>
          <w:lang w:val="ru-RU" w:eastAsia="ru-RU"/>
        </w:rPr>
        <w:t xml:space="preserve"> Державного стандарту </w:t>
      </w:r>
      <w:proofErr w:type="spellStart"/>
      <w:r w:rsidRPr="000D5274">
        <w:rPr>
          <w:lang w:val="ru-RU" w:eastAsia="ru-RU"/>
        </w:rPr>
        <w:t>початкової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proofErr w:type="gramStart"/>
      <w:r w:rsidRPr="000D5274">
        <w:rPr>
          <w:lang w:val="ru-RU" w:eastAsia="ru-RU"/>
        </w:rPr>
        <w:t>освіти</w:t>
      </w:r>
      <w:proofErr w:type="spellEnd"/>
      <w:r w:rsidRPr="000D5274">
        <w:rPr>
          <w:lang w:val="ru-RU" w:eastAsia="ru-RU"/>
        </w:rPr>
        <w:t xml:space="preserve"> :</w:t>
      </w:r>
      <w:proofErr w:type="gramEnd"/>
      <w:r w:rsidRPr="000D5274">
        <w:rPr>
          <w:lang w:val="ru-RU" w:eastAsia="ru-RU"/>
        </w:rPr>
        <w:t xml:space="preserve"> Постанова </w:t>
      </w:r>
      <w:proofErr w:type="spellStart"/>
      <w:r w:rsidRPr="000D5274">
        <w:rPr>
          <w:lang w:val="ru-RU" w:eastAsia="ru-RU"/>
        </w:rPr>
        <w:t>Кабінету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r w:rsidRPr="000D5274">
        <w:rPr>
          <w:lang w:val="ru-RU" w:eastAsia="ru-RU"/>
        </w:rPr>
        <w:t>Міністрів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r w:rsidRPr="000D5274">
        <w:rPr>
          <w:lang w:val="ru-RU" w:eastAsia="ru-RU"/>
        </w:rPr>
        <w:t>України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r w:rsidRPr="000D5274">
        <w:rPr>
          <w:lang w:val="ru-RU" w:eastAsia="ru-RU"/>
        </w:rPr>
        <w:t>від</w:t>
      </w:r>
      <w:proofErr w:type="spellEnd"/>
      <w:r w:rsidRPr="000D5274">
        <w:rPr>
          <w:lang w:val="ru-RU" w:eastAsia="ru-RU"/>
        </w:rPr>
        <w:t xml:space="preserve"> 21 лютого 2018 р. № 87.</w:t>
      </w:r>
    </w:p>
    <w:p w:rsidR="00911AB9" w:rsidRDefault="00E54B45" w:rsidP="00911AB9">
      <w:pPr>
        <w:numPr>
          <w:ilvl w:val="0"/>
          <w:numId w:val="1"/>
        </w:numPr>
        <w:shd w:val="clear" w:color="auto" w:fill="FAFAFA"/>
        <w:spacing w:line="240" w:lineRule="auto"/>
        <w:ind w:left="375"/>
        <w:rPr>
          <w:lang w:val="ru-RU" w:eastAsia="ru-RU"/>
        </w:rPr>
      </w:pPr>
      <w:r w:rsidRPr="000D5274">
        <w:rPr>
          <w:lang w:val="ru-RU" w:eastAsia="ru-RU"/>
        </w:rPr>
        <w:t xml:space="preserve">Нова </w:t>
      </w:r>
      <w:proofErr w:type="spellStart"/>
      <w:r w:rsidRPr="000D5274">
        <w:rPr>
          <w:lang w:val="ru-RU" w:eastAsia="ru-RU"/>
        </w:rPr>
        <w:t>українська</w:t>
      </w:r>
      <w:proofErr w:type="spellEnd"/>
      <w:r w:rsidRPr="000D5274">
        <w:rPr>
          <w:lang w:val="ru-RU" w:eastAsia="ru-RU"/>
        </w:rPr>
        <w:t xml:space="preserve"> школа: </w:t>
      </w:r>
      <w:proofErr w:type="spellStart"/>
      <w:r w:rsidRPr="000D5274">
        <w:rPr>
          <w:lang w:val="ru-RU" w:eastAsia="ru-RU"/>
        </w:rPr>
        <w:t>порадник</w:t>
      </w:r>
      <w:proofErr w:type="spellEnd"/>
      <w:r w:rsidRPr="000D5274">
        <w:rPr>
          <w:lang w:val="ru-RU" w:eastAsia="ru-RU"/>
        </w:rPr>
        <w:t xml:space="preserve"> для </w:t>
      </w:r>
      <w:proofErr w:type="spellStart"/>
      <w:r w:rsidRPr="000D5274">
        <w:rPr>
          <w:lang w:val="ru-RU" w:eastAsia="ru-RU"/>
        </w:rPr>
        <w:t>вчителя</w:t>
      </w:r>
      <w:proofErr w:type="spellEnd"/>
      <w:r w:rsidRPr="000D5274">
        <w:rPr>
          <w:lang w:val="ru-RU" w:eastAsia="ru-RU"/>
        </w:rPr>
        <w:t xml:space="preserve"> / </w:t>
      </w:r>
      <w:proofErr w:type="spellStart"/>
      <w:r w:rsidRPr="000D5274">
        <w:rPr>
          <w:lang w:val="ru-RU" w:eastAsia="ru-RU"/>
        </w:rPr>
        <w:t>Під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r w:rsidRPr="000D5274">
        <w:rPr>
          <w:lang w:val="ru-RU" w:eastAsia="ru-RU"/>
        </w:rPr>
        <w:t>заг</w:t>
      </w:r>
      <w:proofErr w:type="spellEnd"/>
      <w:r w:rsidRPr="000D5274">
        <w:rPr>
          <w:lang w:val="ru-RU" w:eastAsia="ru-RU"/>
        </w:rPr>
        <w:t xml:space="preserve">. ред. </w:t>
      </w:r>
      <w:proofErr w:type="spellStart"/>
      <w:r w:rsidRPr="000D5274">
        <w:rPr>
          <w:lang w:val="ru-RU" w:eastAsia="ru-RU"/>
        </w:rPr>
        <w:t>Бібік</w:t>
      </w:r>
      <w:proofErr w:type="spellEnd"/>
      <w:r w:rsidRPr="000D5274">
        <w:rPr>
          <w:lang w:val="ru-RU" w:eastAsia="ru-RU"/>
        </w:rPr>
        <w:t xml:space="preserve"> Н. М. — К.: ТОВ «</w:t>
      </w:r>
      <w:proofErr w:type="spellStart"/>
      <w:r w:rsidRPr="000D5274">
        <w:rPr>
          <w:lang w:val="ru-RU" w:eastAsia="ru-RU"/>
        </w:rPr>
        <w:t>Видавничий</w:t>
      </w:r>
      <w:proofErr w:type="spellEnd"/>
      <w:r w:rsidRPr="000D5274">
        <w:rPr>
          <w:lang w:val="ru-RU" w:eastAsia="ru-RU"/>
        </w:rPr>
        <w:t xml:space="preserve"> </w:t>
      </w:r>
      <w:proofErr w:type="spellStart"/>
      <w:r w:rsidRPr="000D5274">
        <w:rPr>
          <w:lang w:val="ru-RU" w:eastAsia="ru-RU"/>
        </w:rPr>
        <w:t>дім</w:t>
      </w:r>
      <w:proofErr w:type="spellEnd"/>
      <w:r w:rsidRPr="000D5274">
        <w:rPr>
          <w:lang w:val="ru-RU" w:eastAsia="ru-RU"/>
        </w:rPr>
        <w:t xml:space="preserve"> «</w:t>
      </w:r>
      <w:proofErr w:type="spellStart"/>
      <w:r w:rsidRPr="000D5274">
        <w:rPr>
          <w:lang w:val="ru-RU" w:eastAsia="ru-RU"/>
        </w:rPr>
        <w:t>Плеяди</w:t>
      </w:r>
      <w:proofErr w:type="spellEnd"/>
      <w:r w:rsidRPr="000D5274">
        <w:rPr>
          <w:lang w:val="ru-RU" w:eastAsia="ru-RU"/>
        </w:rPr>
        <w:t>», 2017. — 206 с.</w:t>
      </w:r>
    </w:p>
    <w:p w:rsidR="00911AB9" w:rsidRPr="00911AB9" w:rsidRDefault="00911AB9" w:rsidP="00911AB9">
      <w:pPr>
        <w:numPr>
          <w:ilvl w:val="0"/>
          <w:numId w:val="1"/>
        </w:numPr>
        <w:shd w:val="clear" w:color="auto" w:fill="FAFAFA"/>
        <w:spacing w:line="240" w:lineRule="auto"/>
        <w:ind w:left="375"/>
        <w:rPr>
          <w:lang w:val="ru-RU" w:eastAsia="ru-RU"/>
        </w:rPr>
      </w:pPr>
      <w:r w:rsidRPr="00E54B45">
        <w:t xml:space="preserve">Нова українська школа: порадник для вчителя / за </w:t>
      </w:r>
      <w:proofErr w:type="spellStart"/>
      <w:r w:rsidRPr="00E54B45">
        <w:t>заг</w:t>
      </w:r>
      <w:proofErr w:type="spellEnd"/>
      <w:r w:rsidRPr="00E54B45">
        <w:t>. ред. Н. М. </w:t>
      </w:r>
      <w:proofErr w:type="spellStart"/>
      <w:r w:rsidRPr="00E54B45">
        <w:t>Бібік</w:t>
      </w:r>
      <w:proofErr w:type="spellEnd"/>
      <w:r w:rsidRPr="00E54B45">
        <w:t>. — Київ : Літера ЛТД, 2018. — 160 с.</w:t>
      </w:r>
    </w:p>
    <w:p w:rsidR="00E54B45" w:rsidRPr="000D5274" w:rsidRDefault="00E54B45" w:rsidP="00911AB9">
      <w:pPr>
        <w:numPr>
          <w:ilvl w:val="0"/>
          <w:numId w:val="1"/>
        </w:numPr>
        <w:shd w:val="clear" w:color="auto" w:fill="FAFAFA"/>
        <w:spacing w:line="240" w:lineRule="auto"/>
        <w:ind w:left="375"/>
        <w:rPr>
          <w:lang w:val="ru-RU" w:eastAsia="ru-RU"/>
        </w:rPr>
      </w:pPr>
      <w:r w:rsidRPr="00911AB9">
        <w:rPr>
          <w:lang w:val="ru-RU" w:eastAsia="ru-RU"/>
        </w:rPr>
        <w:t>https://mon.gov.ua/ua/news/kirovogradska-oblast-lider-zi-stvorennya-opornih-shkil-i-yiyi-dosvid-dovodit-sho-cej-instrument-pracyuye-ta-realno-vplivaye-na-osvitni-shansi-ditej-liliya-grinevich</w:t>
      </w:r>
    </w:p>
    <w:p w:rsidR="00BE6392" w:rsidRPr="00E54B45" w:rsidRDefault="00BE6392" w:rsidP="00E54B45">
      <w:pPr>
        <w:spacing w:line="240" w:lineRule="auto"/>
        <w:ind w:firstLine="0"/>
        <w:rPr>
          <w:lang w:val="ru-RU"/>
        </w:rPr>
      </w:pPr>
    </w:p>
    <w:sectPr w:rsidR="00BE6392" w:rsidRPr="00E5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1763"/>
    <w:multiLevelType w:val="multilevel"/>
    <w:tmpl w:val="B6D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B4FF5"/>
    <w:multiLevelType w:val="hybridMultilevel"/>
    <w:tmpl w:val="1DF0001E"/>
    <w:lvl w:ilvl="0" w:tplc="03FC348A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EA25987"/>
    <w:multiLevelType w:val="multilevel"/>
    <w:tmpl w:val="3F8C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8"/>
    <w:rsid w:val="000112C5"/>
    <w:rsid w:val="00041788"/>
    <w:rsid w:val="000C767C"/>
    <w:rsid w:val="000D5274"/>
    <w:rsid w:val="001A6561"/>
    <w:rsid w:val="00213B09"/>
    <w:rsid w:val="002336FD"/>
    <w:rsid w:val="00257BC3"/>
    <w:rsid w:val="00382306"/>
    <w:rsid w:val="004426E9"/>
    <w:rsid w:val="004F51CB"/>
    <w:rsid w:val="0054470D"/>
    <w:rsid w:val="00562723"/>
    <w:rsid w:val="00702A0B"/>
    <w:rsid w:val="00824F6A"/>
    <w:rsid w:val="008A4AAC"/>
    <w:rsid w:val="00911AB9"/>
    <w:rsid w:val="009D591D"/>
    <w:rsid w:val="00AA67EF"/>
    <w:rsid w:val="00AC7D33"/>
    <w:rsid w:val="00AE6D09"/>
    <w:rsid w:val="00B249B4"/>
    <w:rsid w:val="00B73E37"/>
    <w:rsid w:val="00B9422F"/>
    <w:rsid w:val="00BE6392"/>
    <w:rsid w:val="00BE73CC"/>
    <w:rsid w:val="00C3567E"/>
    <w:rsid w:val="00C66728"/>
    <w:rsid w:val="00C82E62"/>
    <w:rsid w:val="00D74A74"/>
    <w:rsid w:val="00E13440"/>
    <w:rsid w:val="00E54B45"/>
    <w:rsid w:val="00E612F9"/>
    <w:rsid w:val="00EE2D64"/>
    <w:rsid w:val="00F6590A"/>
    <w:rsid w:val="00FA52F6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2BDB-4812-4371-AB7A-9ADA2D1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88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2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49</cp:revision>
  <cp:lastPrinted>2019-03-04T11:33:00Z</cp:lastPrinted>
  <dcterms:created xsi:type="dcterms:W3CDTF">2019-03-01T08:15:00Z</dcterms:created>
  <dcterms:modified xsi:type="dcterms:W3CDTF">2019-03-04T11:35:00Z</dcterms:modified>
</cp:coreProperties>
</file>